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  <w:b/>
        </w:rPr>
      </w:pPr>
      <w:r w:rsidRPr="002A5BF7">
        <w:rPr>
          <w:rStyle w:val="normaltextrun"/>
          <w:rFonts w:ascii="SassoonCRInfantMedium" w:hAnsi="SassoonCRInfantMedium" w:cs="Arial"/>
          <w:b/>
        </w:rPr>
        <w:t>Nursery Home Learning- Week Beginning 29/6/20 </w:t>
      </w:r>
      <w:r w:rsidRPr="002A5BF7">
        <w:rPr>
          <w:rStyle w:val="eop"/>
          <w:rFonts w:ascii="SassoonCRInfantMedium" w:hAnsi="SassoonCRInfantMedium" w:cs="Arial"/>
          <w:b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  <w:b/>
        </w:rPr>
      </w:pPr>
      <w:r w:rsidRPr="002A5BF7">
        <w:rPr>
          <w:rStyle w:val="normaltextrun"/>
          <w:rFonts w:ascii="SassoonCRInfantMedium" w:hAnsi="SassoonCRInfantMedium" w:cs="Arial"/>
          <w:b/>
        </w:rPr>
        <w:t> </w:t>
      </w:r>
      <w:r w:rsidRPr="002A5BF7">
        <w:rPr>
          <w:rStyle w:val="eop"/>
          <w:rFonts w:ascii="SassoonCRInfantMedium" w:hAnsi="SassoonCRInfantMedium" w:cs="Arial"/>
          <w:b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  <w:b/>
        </w:rPr>
      </w:pPr>
      <w:r w:rsidRPr="002A5BF7">
        <w:rPr>
          <w:rStyle w:val="normaltextrun"/>
          <w:rFonts w:ascii="SassoonCRInfantMedium" w:hAnsi="SassoonCRInfantMedium" w:cs="Arial"/>
          <w:b/>
        </w:rPr>
        <w:t>Thursday </w:t>
      </w:r>
      <w:r w:rsidRPr="002A5BF7">
        <w:rPr>
          <w:rStyle w:val="eop"/>
          <w:rFonts w:ascii="SassoonCRInfantMedium" w:hAnsi="SassoonCRInfantMedium" w:cs="Arial"/>
          <w:b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  <w:b/>
        </w:rPr>
      </w:pPr>
      <w:r w:rsidRPr="002A5BF7">
        <w:rPr>
          <w:rStyle w:val="normaltextrun"/>
          <w:rFonts w:ascii="SassoonCRInfantMedium" w:hAnsi="SassoonCRInfantMedium" w:cs="Arial"/>
          <w:b/>
        </w:rPr>
        <w:t> </w:t>
      </w:r>
      <w:r w:rsidRPr="002A5BF7">
        <w:rPr>
          <w:rStyle w:val="eop"/>
          <w:rFonts w:ascii="SassoonCRInfantMedium" w:hAnsi="SassoonCRInfantMedium" w:cs="Arial"/>
          <w:b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</w:rPr>
        <w:t>Hello children and your grown-ups, we hope you are all well and staying safe at home. Below are your Nursery home learning tasks for today, including a special mission at the end for you to have a go at, if you want to. Remember to share on Twitter if you can @</w:t>
      </w:r>
      <w:proofErr w:type="spellStart"/>
      <w:r w:rsidRPr="002A5BF7">
        <w:rPr>
          <w:rStyle w:val="normaltextrun"/>
          <w:rFonts w:ascii="SassoonCRInfantMedium" w:hAnsi="SassoonCRInfantMedium" w:cs="Arial"/>
        </w:rPr>
        <w:t>devnursery</w:t>
      </w:r>
      <w:proofErr w:type="spellEnd"/>
      <w:r w:rsidRPr="002A5BF7">
        <w:rPr>
          <w:rStyle w:val="normaltextrun"/>
          <w:rFonts w:ascii="SassoonCRInfantMedium" w:hAnsi="SassoonCRInfantMedium" w:cs="Arial"/>
        </w:rPr>
        <w:t>. Have another great day! 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</w:rPr>
        <w:t>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</w:rPr>
        <w:t>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</w:rPr>
        <w:t>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  <w:b/>
        </w:rPr>
      </w:pPr>
      <w:r w:rsidRPr="002A5BF7">
        <w:rPr>
          <w:rStyle w:val="normaltextrun"/>
          <w:rFonts w:ascii="SassoonCRInfantMedium" w:hAnsi="SassoonCRInfantMedium" w:cs="Arial"/>
          <w:b/>
        </w:rPr>
        <w:t>Phonics </w:t>
      </w:r>
      <w:r w:rsidRPr="002A5BF7">
        <w:rPr>
          <w:rStyle w:val="eop"/>
          <w:rFonts w:ascii="SassoonCRInfantMedium" w:hAnsi="SassoonCRInfantMedium" w:cs="Arial"/>
          <w:b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</w:rPr>
        <w:t>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</w:rPr>
        <w:t xml:space="preserve">We are learning the letter ‘C’ this week. Down below I have found some objects that begin with the ‘C’ sound. Can you </w:t>
      </w:r>
      <w:r w:rsidR="00793D25">
        <w:rPr>
          <w:rStyle w:val="normaltextrun"/>
          <w:rFonts w:ascii="SassoonCRInfantMedium" w:hAnsi="SassoonCRInfantMedium" w:cs="Arial"/>
        </w:rPr>
        <w:t>circle the items that begin with ‘c’? W</w:t>
      </w:r>
      <w:r w:rsidRPr="002A5BF7">
        <w:rPr>
          <w:rStyle w:val="normaltextrun"/>
          <w:rFonts w:ascii="SassoonCRInfantMedium" w:hAnsi="SassoonCRInfantMedium" w:cs="Arial"/>
        </w:rPr>
        <w:t>hen you are done why not practice writing the sound for this week.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Medium" w:hAnsi="SassoonCRInfantMedium" w:cs="Arial"/>
        </w:rPr>
      </w:pP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793D25">
      <w:pPr>
        <w:pStyle w:val="paragraph"/>
        <w:spacing w:before="0" w:beforeAutospacing="0" w:after="0" w:afterAutospacing="0"/>
        <w:jc w:val="center"/>
        <w:textAlignment w:val="baseline"/>
        <w:rPr>
          <w:rFonts w:ascii="SassoonCRInfantMedium" w:hAnsi="SassoonCRInfantMedium" w:cs="Segoe UI"/>
        </w:rPr>
      </w:pPr>
      <w:r w:rsidRPr="002A5BF7">
        <w:rPr>
          <w:rFonts w:ascii="SassoonCRInfantMedium" w:hAnsi="SassoonCRInfantMedium" w:cs="Segoe UI"/>
        </w:rPr>
        <w:drawing>
          <wp:inline distT="0" distB="0" distL="0" distR="0" wp14:anchorId="348835B2" wp14:editId="6880C5A1">
            <wp:extent cx="4880256" cy="6318237"/>
            <wp:effectExtent l="0" t="0" r="0" b="6985"/>
            <wp:docPr id="1" name="Picture 1" descr="What Starts with C? | Preschool workbooks, Preschool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Starts with C? | Preschool workbooks, Preschool learnin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702" cy="634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  <w:b/>
        </w:rPr>
      </w:pPr>
      <w:r w:rsidRPr="002A5BF7">
        <w:rPr>
          <w:rStyle w:val="normaltextrun"/>
          <w:rFonts w:ascii="SassoonCRInfantMedium" w:hAnsi="SassoonCRInfantMedium" w:cs="Arial"/>
          <w:b/>
          <w:lang w:val="en-US"/>
        </w:rPr>
        <w:lastRenderedPageBreak/>
        <w:t>English </w:t>
      </w:r>
      <w:r w:rsidRPr="002A5BF7">
        <w:rPr>
          <w:rStyle w:val="eop"/>
          <w:rFonts w:ascii="SassoonCRInfantMedium" w:hAnsi="SassoonCRInfantMedium" w:cs="Arial"/>
          <w:b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This week the book that we are looking at is called Billy and the Big New School. With the help of your grown up you can search the story on </w:t>
      </w:r>
      <w:proofErr w:type="spellStart"/>
      <w:r w:rsidR="00793D25">
        <w:rPr>
          <w:rStyle w:val="normaltextrun"/>
          <w:rFonts w:ascii="SassoonCRInfantMedium" w:hAnsi="SassoonCRInfantMedium" w:cs="Arial"/>
          <w:lang w:val="en-US"/>
        </w:rPr>
        <w:t>Y</w:t>
      </w:r>
      <w:r w:rsidRPr="002A5BF7">
        <w:rPr>
          <w:rStyle w:val="normaltextrun"/>
          <w:rFonts w:ascii="SassoonCRInfantMedium" w:hAnsi="SassoonCRInfantMedium" w:cs="Arial"/>
          <w:lang w:val="en-US"/>
        </w:rPr>
        <w:t>outube</w:t>
      </w:r>
      <w:proofErr w:type="spellEnd"/>
      <w:r w:rsidRPr="002A5BF7">
        <w:rPr>
          <w:rStyle w:val="normaltextrun"/>
          <w:rFonts w:ascii="SassoonCRInfantMedium" w:hAnsi="SassoonCRInfantMedium" w:cs="Arial"/>
          <w:lang w:val="en-US"/>
        </w:rPr>
        <w:t xml:space="preserve"> and listen to it. </w:t>
      </w:r>
      <w:r w:rsidRPr="002A5BF7">
        <w:rPr>
          <w:rStyle w:val="normaltextrun"/>
          <w:rFonts w:ascii="SassoonCRInfantMedium" w:hAnsi="SassoonCRInfantMedium" w:cs="Arial"/>
          <w:u w:val="single"/>
          <w:lang w:val="en-US"/>
        </w:rPr>
        <w:t>https://www.youtube.com/watch?v=HBghQZLzkUQ</w:t>
      </w:r>
      <w:r w:rsidRPr="002A5BF7">
        <w:rPr>
          <w:rStyle w:val="normaltextrun"/>
          <w:rFonts w:ascii="SassoonCRInfantMedium" w:hAnsi="SassoonCRInfantMedium" w:cs="Arial"/>
          <w:lang w:val="en-US"/>
        </w:rPr>
        <w:t xml:space="preserve"> or you can see </w:t>
      </w:r>
      <w:proofErr w:type="spellStart"/>
      <w:r w:rsidRPr="002A5BF7">
        <w:rPr>
          <w:rStyle w:val="normaltextrun"/>
          <w:rFonts w:ascii="SassoonCRInfantMedium" w:hAnsi="SassoonCRInfantMedium" w:cs="Arial"/>
          <w:lang w:val="en-US"/>
        </w:rPr>
        <w:t>Mrs</w:t>
      </w:r>
      <w:proofErr w:type="spellEnd"/>
      <w:r w:rsidRPr="002A5BF7">
        <w:rPr>
          <w:rStyle w:val="normaltextrun"/>
          <w:rFonts w:ascii="SassoonCRInfantMedium" w:hAnsi="SassoonCRInfantMedium" w:cs="Arial"/>
          <w:lang w:val="en-US"/>
        </w:rPr>
        <w:t> Patton reading it on Twitter.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In September you will be going into Reception, you will have new teachers and make new friends in your new classes. Some of you will even go to a new school. Talk with your grown up about what you are looking forward to doing and learning in your new classes. Have a go at drawing a picture of you and your teacher in your new class. 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  <w:b/>
        </w:rPr>
      </w:pPr>
      <w:proofErr w:type="spellStart"/>
      <w:r w:rsidRPr="002A5BF7">
        <w:rPr>
          <w:rStyle w:val="normaltextrun"/>
          <w:rFonts w:ascii="SassoonCRInfantMedium" w:hAnsi="SassoonCRInfantMedium" w:cs="Arial"/>
          <w:b/>
          <w:lang w:val="en-US"/>
        </w:rPr>
        <w:t>Maths</w:t>
      </w:r>
      <w:proofErr w:type="spellEnd"/>
      <w:r w:rsidRPr="002A5BF7">
        <w:rPr>
          <w:rStyle w:val="normaltextrun"/>
          <w:rFonts w:ascii="SassoonCRInfantMedium" w:hAnsi="SassoonCRInfantMedium" w:cs="Arial"/>
          <w:b/>
          <w:lang w:val="en-US"/>
        </w:rPr>
        <w:t> </w:t>
      </w:r>
      <w:r w:rsidRPr="002A5BF7">
        <w:rPr>
          <w:rStyle w:val="eop"/>
          <w:rFonts w:ascii="SassoonCRInfantMedium" w:hAnsi="SassoonCRInfantMedium" w:cs="Arial"/>
          <w:b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Style w:val="eop"/>
          <w:rFonts w:ascii="SassoonCRInfantMedium" w:hAnsi="SassoonCRInfantMedium" w:cs="Arial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We are learning the number 10 this week. Can you cut out the numbers and stick them in the correct places on the train with help from your grown up? 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</w:p>
    <w:p w:rsidR="002A5BF7" w:rsidRPr="002A5BF7" w:rsidRDefault="002A5BF7" w:rsidP="002A5BF7">
      <w:pPr>
        <w:pStyle w:val="paragraph"/>
        <w:spacing w:before="0" w:beforeAutospacing="0" w:after="0" w:afterAutospacing="0"/>
        <w:jc w:val="center"/>
        <w:textAlignment w:val="baseline"/>
        <w:rPr>
          <w:rFonts w:ascii="SassoonCRInfantMedium" w:hAnsi="SassoonCRInfantMedium" w:cs="Segoe UI"/>
        </w:rPr>
      </w:pPr>
      <w:r w:rsidRPr="002A5BF7">
        <w:rPr>
          <w:rFonts w:ascii="SassoonCRInfantMedium" w:hAnsi="SassoonCRInfantMedium" w:cs="Arial"/>
        </w:rPr>
        <w:drawing>
          <wp:inline distT="0" distB="0" distL="0" distR="0" wp14:anchorId="2F2A94C5" wp14:editId="0F9A16E5">
            <wp:extent cx="4652135" cy="6020789"/>
            <wp:effectExtent l="0" t="0" r="0" b="0"/>
            <wp:docPr id="2" name="Picture 2" descr="December FUN-Filled Learning with NO PREP! | Numbers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ember FUN-Filled Learning with NO PREP! | Numbers preschoo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29" cy="603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lastRenderedPageBreak/>
        <w:t>If you are unable to print the above activity out can you do the actions below - 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Can you JUMP 10 times?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Can you HOP 10 times? 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Can you show 10 FINGERS?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Can you CLAP 10 times?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Can you WRITE the number 10?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Can you COUNT to ten?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r w:rsidRPr="002A5BF7">
        <w:rPr>
          <w:rStyle w:val="normaltextrun"/>
          <w:rFonts w:ascii="SassoonCRInfantMedium" w:hAnsi="SassoonCRInfantMedium" w:cs="Arial"/>
          <w:lang w:val="en-US"/>
        </w:rPr>
        <w:t>Awesome work, well done! </w:t>
      </w:r>
      <w:r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793D25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</w:rPr>
      </w:pPr>
      <w:bookmarkStart w:id="0" w:name="_GoBack"/>
      <w:r w:rsidRPr="002A5BF7">
        <w:rPr>
          <w:rFonts w:ascii="SassoonCRInfantMedium" w:hAnsi="SassoonCRInfantMedium"/>
          <w:noProof/>
        </w:rPr>
        <w:drawing>
          <wp:anchor distT="0" distB="0" distL="114300" distR="114300" simplePos="0" relativeHeight="251658240" behindDoc="1" locked="0" layoutInCell="1" allowOverlap="1" wp14:anchorId="6D726DDD" wp14:editId="59EDA581">
            <wp:simplePos x="0" y="0"/>
            <wp:positionH relativeFrom="margin">
              <wp:align>right</wp:align>
            </wp:positionH>
            <wp:positionV relativeFrom="paragraph">
              <wp:posOffset>-92487</wp:posOffset>
            </wp:positionV>
            <wp:extent cx="4892040" cy="6985635"/>
            <wp:effectExtent l="0" t="0" r="3810" b="5715"/>
            <wp:wrapTight wrapText="bothSides">
              <wp:wrapPolygon edited="0">
                <wp:start x="0" y="0"/>
                <wp:lineTo x="0" y="21559"/>
                <wp:lineTo x="21533" y="21559"/>
                <wp:lineTo x="215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698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5BF7" w:rsidRPr="002A5BF7">
        <w:rPr>
          <w:rStyle w:val="normaltextrun"/>
          <w:rFonts w:ascii="SassoonCRInfantMedium" w:hAnsi="SassoonCRInfantMedium" w:cs="Arial"/>
          <w:lang w:val="en-US"/>
        </w:rPr>
        <w:t> </w:t>
      </w:r>
      <w:r w:rsidR="002A5BF7" w:rsidRPr="002A5BF7">
        <w:rPr>
          <w:rStyle w:val="eop"/>
          <w:rFonts w:ascii="SassoonCRInfantMedium" w:hAnsi="SassoonCRInfantMedium" w:cs="Arial"/>
        </w:rPr>
        <w:t> </w:t>
      </w:r>
    </w:p>
    <w:p w:rsidR="002A5BF7" w:rsidRPr="002A5BF7" w:rsidRDefault="002A5BF7" w:rsidP="002A5BF7">
      <w:pPr>
        <w:pStyle w:val="paragraph"/>
        <w:spacing w:before="0" w:beforeAutospacing="0" w:after="0" w:afterAutospacing="0"/>
        <w:textAlignment w:val="baseline"/>
        <w:rPr>
          <w:rFonts w:ascii="SassoonCRInfantMedium" w:hAnsi="SassoonCRInfantMedium" w:cs="Segoe UI"/>
          <w:b/>
        </w:rPr>
      </w:pPr>
      <w:r w:rsidRPr="002A5BF7">
        <w:rPr>
          <w:rStyle w:val="normaltextrun"/>
          <w:rFonts w:ascii="SassoonCRInfantMedium" w:hAnsi="SassoonCRInfantMedium" w:cs="Arial"/>
          <w:b/>
          <w:lang w:val="en-US"/>
        </w:rPr>
        <w:t>Special Mission</w:t>
      </w:r>
      <w:r w:rsidRPr="002A5BF7">
        <w:rPr>
          <w:rStyle w:val="eop"/>
          <w:rFonts w:ascii="SassoonCRInfantMedium" w:hAnsi="SassoonCRInfantMedium" w:cs="Arial"/>
          <w:b/>
        </w:rPr>
        <w:t> </w:t>
      </w:r>
    </w:p>
    <w:p w:rsidR="00C65333" w:rsidRPr="002A5BF7" w:rsidRDefault="00C65333">
      <w:pPr>
        <w:rPr>
          <w:rFonts w:ascii="SassoonCRInfantMedium" w:hAnsi="SassoonCRInfantMedium"/>
          <w:sz w:val="24"/>
          <w:szCs w:val="24"/>
        </w:rPr>
      </w:pPr>
    </w:p>
    <w:p w:rsidR="002A5BF7" w:rsidRPr="002A5BF7" w:rsidRDefault="002A5BF7">
      <w:pPr>
        <w:rPr>
          <w:rFonts w:ascii="SassoonCRInfantMedium" w:hAnsi="SassoonCRInfantMedium"/>
          <w:sz w:val="24"/>
          <w:szCs w:val="24"/>
        </w:rPr>
      </w:pPr>
    </w:p>
    <w:p w:rsidR="002A5BF7" w:rsidRPr="002A5BF7" w:rsidRDefault="002A5BF7">
      <w:pPr>
        <w:rPr>
          <w:rFonts w:ascii="SassoonCRInfantMedium" w:hAnsi="SassoonCRInfantMedium"/>
          <w:sz w:val="24"/>
          <w:szCs w:val="24"/>
        </w:rPr>
      </w:pPr>
      <w:r w:rsidRPr="002A5BF7">
        <w:rPr>
          <w:rFonts w:ascii="SassoonCRInfantMedium" w:hAnsi="SassoonCRInfantMedium"/>
          <w:noProof/>
          <w:sz w:val="24"/>
          <w:szCs w:val="24"/>
          <w:lang w:eastAsia="en-GB"/>
        </w:rPr>
        <w:lastRenderedPageBreak/>
        <w:drawing>
          <wp:inline distT="0" distB="0" distL="0" distR="0" wp14:anchorId="77C8DAC4" wp14:editId="6F7D8FFB">
            <wp:extent cx="5379522" cy="77050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2072" cy="772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BF7" w:rsidRPr="002A5BF7" w:rsidSect="002A5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Joined SWE">
    <w:panose1 w:val="02000400000000000000"/>
    <w:charset w:val="00"/>
    <w:family w:val="auto"/>
    <w:pitch w:val="variable"/>
    <w:sig w:usb0="A000006F" w:usb1="5000000A" w:usb2="00000000" w:usb3="00000000" w:csb0="0000009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F7"/>
    <w:rsid w:val="002A5BF7"/>
    <w:rsid w:val="00793D25"/>
    <w:rsid w:val="00BF47BE"/>
    <w:rsid w:val="00C6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5A3C"/>
  <w15:chartTrackingRefBased/>
  <w15:docId w15:val="{D94803B2-411D-47F0-BB52-B60DE284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Joined SWE" w:eastAsiaTheme="minorHAnsi" w:hAnsi="Sassoon Joined SWE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7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A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customStyle="1" w:styleId="normaltextrun">
    <w:name w:val="normaltextrun"/>
    <w:basedOn w:val="DefaultParagraphFont"/>
    <w:rsid w:val="002A5BF7"/>
  </w:style>
  <w:style w:type="character" w:customStyle="1" w:styleId="eop">
    <w:name w:val="eop"/>
    <w:basedOn w:val="DefaultParagraphFont"/>
    <w:rsid w:val="002A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E18DCF30B5B46A5F563CB87AC3632" ma:contentTypeVersion="11" ma:contentTypeDescription="Create a new document." ma:contentTypeScope="" ma:versionID="0f72cf1df54928a005b5be04ec003b03">
  <xsd:schema xmlns:xsd="http://www.w3.org/2001/XMLSchema" xmlns:xs="http://www.w3.org/2001/XMLSchema" xmlns:p="http://schemas.microsoft.com/office/2006/metadata/properties" xmlns:ns2="35331ba1-bb34-4a45-b269-5405ae87a816" xmlns:ns3="3a582e34-7c99-4ea1-9d1a-c31bf0dbdecd" targetNamespace="http://schemas.microsoft.com/office/2006/metadata/properties" ma:root="true" ma:fieldsID="d625986b6736abf3191e9b4aab2bdabb" ns2:_="" ns3:_="">
    <xsd:import namespace="35331ba1-bb34-4a45-b269-5405ae87a816"/>
    <xsd:import namespace="3a582e34-7c99-4ea1-9d1a-c31bf0dbd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1ba1-bb34-4a45-b269-5405ae87a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2e34-7c99-4ea1-9d1a-c31bf0dbd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28934-0D7C-4FC8-B4EC-EF050F985B36}"/>
</file>

<file path=customXml/itemProps2.xml><?xml version="1.0" encoding="utf-8"?>
<ds:datastoreItem xmlns:ds="http://schemas.openxmlformats.org/officeDocument/2006/customXml" ds:itemID="{574B965C-5BF2-4B00-A70A-A996FBAE1980}"/>
</file>

<file path=customXml/itemProps3.xml><?xml version="1.0" encoding="utf-8"?>
<ds:datastoreItem xmlns:ds="http://schemas.openxmlformats.org/officeDocument/2006/customXml" ds:itemID="{6023C747-5800-4451-81F2-1B8726A239D4}"/>
</file>

<file path=docProps/app.xml><?xml version="1.0" encoding="utf-8"?>
<Properties xmlns="http://schemas.openxmlformats.org/officeDocument/2006/extended-properties" xmlns:vt="http://schemas.openxmlformats.org/officeDocument/2006/docPropsVTypes">
  <Template>C7E493B</Template>
  <TotalTime>14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L.Patton</dc:creator>
  <cp:keywords/>
  <dc:description/>
  <cp:lastModifiedBy>L.Patton</cp:lastModifiedBy>
  <cp:revision>1</cp:revision>
  <dcterms:created xsi:type="dcterms:W3CDTF">2020-06-25T14:02:00Z</dcterms:created>
  <dcterms:modified xsi:type="dcterms:W3CDTF">2020-06-25T14:16:00Z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0x01010070BE18DCF30B5B46A5F563CB87AC3632</vt:lpwstr>
  </property>
</Properties>
</file>