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2C3B" w:rsidRPr="00BC3754" w:rsidRDefault="009C2C3B" w:rsidP="009C2C3B">
      <w:pPr>
        <w:rPr>
          <w:rFonts w:ascii="SassoonCRInfantMedium" w:hAnsi="SassoonCRInfantMedium"/>
          <w:b/>
          <w:u w:val="single"/>
        </w:rPr>
      </w:pPr>
      <w:r w:rsidRPr="00BC3754">
        <w:rPr>
          <w:rFonts w:ascii="SassoonCRInfantMedium" w:hAnsi="SassoonCRInfantMedium"/>
          <w:b/>
          <w:u w:val="single"/>
        </w:rPr>
        <w:t xml:space="preserve">Nursery </w:t>
      </w:r>
      <w:r>
        <w:rPr>
          <w:rFonts w:ascii="SassoonCRInfantMedium" w:hAnsi="SassoonCRInfantMedium"/>
          <w:b/>
          <w:u w:val="single"/>
        </w:rPr>
        <w:t>Home Learning- Week Beginning 11/05</w:t>
      </w:r>
      <w:r w:rsidRPr="00BC3754">
        <w:rPr>
          <w:rFonts w:ascii="SassoonCRInfantMedium" w:hAnsi="SassoonCRInfantMedium"/>
          <w:b/>
          <w:u w:val="single"/>
        </w:rPr>
        <w:t>/2020</w:t>
      </w:r>
    </w:p>
    <w:p w:rsidR="009C2C3B" w:rsidRPr="00BC3754" w:rsidRDefault="009C2C3B" w:rsidP="009C2C3B">
      <w:pPr>
        <w:rPr>
          <w:rFonts w:ascii="SassoonCRInfantMedium" w:hAnsi="SassoonCRInfantMedium"/>
        </w:rPr>
      </w:pPr>
      <w:r>
        <w:rPr>
          <w:rFonts w:ascii="SassoonCRInfantMedium" w:hAnsi="SassoonCRInfantMedium"/>
        </w:rPr>
        <w:t>Thursday</w:t>
      </w:r>
    </w:p>
    <w:p w:rsidR="009C2C3B" w:rsidRDefault="009C2C3B" w:rsidP="009C2C3B">
      <w:pPr>
        <w:rPr>
          <w:rFonts w:ascii="SassoonCRInfantMedium" w:hAnsi="SassoonCRInfantMedium"/>
        </w:rPr>
      </w:pPr>
      <w:r w:rsidRPr="00BC3754">
        <w:rPr>
          <w:rFonts w:ascii="SassoonCRInfantMedium" w:hAnsi="SassoonCRInfantMedium"/>
        </w:rPr>
        <w:t>Hello children and your grown-ups, we hope you are all well and staying safe at home. Below are your Nursery home learning tasks for today, including a special mission at the end for you to have a go at, if you want to. It’s great to see that some of you have been sharing your work on Twitter so if you’d like to share any examples of your work for your teachers or friends to see you can do this on Twitter by tagging @devnursery. Have another great day!</w:t>
      </w:r>
    </w:p>
    <w:p w:rsidR="009C2C3B" w:rsidRDefault="009C2C3B" w:rsidP="009C2C3B">
      <w:pPr>
        <w:rPr>
          <w:rFonts w:ascii="SassoonCRInfantMedium" w:hAnsi="SassoonCRInfantMedium"/>
          <w:b/>
        </w:rPr>
      </w:pPr>
      <w:r w:rsidRPr="00BC3754">
        <w:rPr>
          <w:rFonts w:ascii="SassoonCRInfantMedium" w:hAnsi="SassoonCRInfantMedium"/>
          <w:b/>
        </w:rPr>
        <w:t>Phonics</w:t>
      </w:r>
    </w:p>
    <w:p w:rsidR="00E03000" w:rsidRDefault="00E03000" w:rsidP="009C2C3B">
      <w:pPr>
        <w:rPr>
          <w:rFonts w:ascii="SassoonCRInfantMedium" w:hAnsi="SassoonCRInfantMedium"/>
        </w:rPr>
      </w:pPr>
      <w:r>
        <w:rPr>
          <w:rFonts w:ascii="SassoonCRInfantMedium" w:hAnsi="SassoonCRInfantMedium"/>
          <w:noProof/>
          <w:lang w:eastAsia="en-GB"/>
        </w:rPr>
        <mc:AlternateContent>
          <mc:Choice Requires="wps">
            <w:drawing>
              <wp:anchor distT="0" distB="0" distL="114300" distR="114300" simplePos="0" relativeHeight="251659264" behindDoc="0" locked="0" layoutInCell="1" allowOverlap="1">
                <wp:simplePos x="0" y="0"/>
                <wp:positionH relativeFrom="column">
                  <wp:posOffset>-63500</wp:posOffset>
                </wp:positionH>
                <wp:positionV relativeFrom="paragraph">
                  <wp:posOffset>254000</wp:posOffset>
                </wp:positionV>
                <wp:extent cx="762000" cy="596900"/>
                <wp:effectExtent l="12700" t="6985" r="6350" b="5715"/>
                <wp:wrapNone/>
                <wp:docPr id="4"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596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C9EE10" id="Oval 2" o:spid="_x0000_s1026" style="position:absolute;margin-left:-5pt;margin-top:20pt;width:60pt;height: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"/>
            </w:pict>
          </mc:Fallback>
        </mc:AlternateContent>
      </w:r>
      <w:r w:rsidR="0046753C" w:rsidRPr="006E254D">
        <w:rPr>
          <w:rFonts w:ascii="SassoonCRInfantMedium" w:hAnsi="SassoonCRInfantMedium"/>
        </w:rPr>
        <w:t>Can you find the odd one out</w:t>
      </w:r>
      <w:r>
        <w:rPr>
          <w:rFonts w:ascii="SassoonCRInfantMedium" w:hAnsi="SassoonCRInfantMedium"/>
        </w:rPr>
        <w:t xml:space="preserve"> in each group of 3</w:t>
      </w:r>
      <w:r w:rsidR="0046753C" w:rsidRPr="006E254D">
        <w:rPr>
          <w:rFonts w:ascii="SassoonCRInfantMedium" w:hAnsi="SassoonCRInfantMedium"/>
        </w:rPr>
        <w:t>:-</w:t>
      </w:r>
      <w:r w:rsidR="006E254D">
        <w:rPr>
          <w:rFonts w:ascii="SassoonCRInfantMedium" w:hAnsi="SassoonCRInfantMedium"/>
        </w:rPr>
        <w:t xml:space="preserve"> for example  </w:t>
      </w:r>
    </w:p>
    <w:p w:rsidR="00714DC0" w:rsidRPr="006E254D" w:rsidRDefault="00E03000" w:rsidP="00E03000">
      <w:pPr>
        <w:ind w:left="720" w:firstLine="720"/>
        <w:rPr>
          <w:rFonts w:ascii="SassoonCRInfantMedium" w:hAnsi="SassoonCRInfantMedium"/>
        </w:rPr>
      </w:pPr>
      <w:r>
        <w:rPr>
          <w:rFonts w:ascii="SassoonCRInfantMedium" w:hAnsi="SassoonCRInfantMedium"/>
          <w:noProof/>
          <w:lang w:eastAsia="en-GB"/>
        </w:rPr>
        <mc:AlternateContent>
          <mc:Choice Requires="wps">
            <w:drawing>
              <wp:anchor distT="0" distB="0" distL="114300" distR="114300" simplePos="0" relativeHeight="251660288" behindDoc="0" locked="0" layoutInCell="1" allowOverlap="1">
                <wp:simplePos x="0" y="0"/>
                <wp:positionH relativeFrom="column">
                  <wp:posOffset>63500</wp:posOffset>
                </wp:positionH>
                <wp:positionV relativeFrom="paragraph">
                  <wp:posOffset>32385</wp:posOffset>
                </wp:positionV>
                <wp:extent cx="533400" cy="279400"/>
                <wp:effectExtent l="6350" t="9525" r="1270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79400"/>
                        </a:xfrm>
                        <a:prstGeom prst="rect">
                          <a:avLst/>
                        </a:prstGeom>
                        <a:solidFill>
                          <a:srgbClr val="FFFFFF"/>
                        </a:solidFill>
                        <a:ln w="9525">
                          <a:solidFill>
                            <a:schemeClr val="bg1">
                              <a:lumMod val="100000"/>
                              <a:lumOff val="0"/>
                            </a:schemeClr>
                          </a:solidFill>
                          <a:miter lim="800000"/>
                          <a:headEnd/>
                          <a:tailEnd/>
                        </a:ln>
                      </wps:spPr>
                      <wps:txbx>
                        <w:txbxContent>
                          <w:p w:rsidR="00714DC0" w:rsidRPr="00E03000" w:rsidRDefault="00714DC0">
                            <w:pPr>
                              <w:rPr>
                                <w:rFonts w:ascii="SassoonCRInfantMedium" w:hAnsi="SassoonCRInfantMedium"/>
                              </w:rPr>
                            </w:pPr>
                            <w:r w:rsidRPr="00E03000">
                              <w:rPr>
                                <w:rFonts w:ascii="SassoonCRInfantMedium" w:hAnsi="SassoonCRInfantMedium"/>
                              </w:rPr>
                              <w:t>table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pt;margin-top:2.55pt;width:42pt;height: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" strokecolor="white [3212]">
                <v:textbox>
                  <w:txbxContent>
                    <w:p w:rsidR="00714DC0" w:rsidRPr="00E03000" w:rsidRDefault="00714DC0">
                      <w:pPr>
                        <w:rPr>
                          <w:rFonts w:ascii="SassoonCRInfantMedium" w:hAnsi="SassoonCRInfantMedium"/>
                        </w:rPr>
                      </w:pPr>
                      <w:r w:rsidRPr="00E03000">
                        <w:rPr>
                          <w:rFonts w:ascii="SassoonCRInfantMedium" w:hAnsi="SassoonCRInfantMedium"/>
                        </w:rPr>
                        <w:t>table</w:t>
                      </w:r>
                    </w:p>
                  </w:txbxContent>
                </v:textbox>
              </v:shape>
            </w:pict>
          </mc:Fallback>
        </mc:AlternateContent>
      </w:r>
      <w:r w:rsidR="00714DC0">
        <w:rPr>
          <w:rFonts w:ascii="SassoonCRInfantMedium" w:hAnsi="SassoonCRInfantMedium"/>
        </w:rPr>
        <w:tab/>
      </w:r>
      <w:r w:rsidR="00714DC0">
        <w:rPr>
          <w:rFonts w:ascii="SassoonCRInfantMedium" w:hAnsi="SassoonCRInfantMedium"/>
        </w:rPr>
        <w:tab/>
        <w:t>salad</w:t>
      </w:r>
      <w:r w:rsidR="00714DC0">
        <w:rPr>
          <w:rFonts w:ascii="SassoonCRInfantMedium" w:hAnsi="SassoonCRInfantMedium"/>
        </w:rPr>
        <w:tab/>
      </w:r>
      <w:r w:rsidR="00714DC0">
        <w:rPr>
          <w:rFonts w:ascii="SassoonCRInfantMedium" w:hAnsi="SassoonCRInfantMedium"/>
        </w:rPr>
        <w:tab/>
      </w:r>
      <w:r w:rsidR="00714DC0">
        <w:rPr>
          <w:rFonts w:ascii="SassoonCRInfantMedium" w:hAnsi="SassoonCRInfantMedium"/>
        </w:rPr>
        <w:tab/>
      </w:r>
      <w:r w:rsidR="00714DC0">
        <w:rPr>
          <w:rFonts w:ascii="SassoonCRInfantMedium" w:hAnsi="SassoonCRInfantMedium"/>
        </w:rPr>
        <w:tab/>
        <w:t xml:space="preserve">onion </w:t>
      </w:r>
      <w:r w:rsidR="00714DC0">
        <w:rPr>
          <w:rFonts w:ascii="SassoonCRInfantMedium" w:hAnsi="SassoonCRInfantMedium"/>
        </w:rPr>
        <w:tab/>
      </w:r>
      <w:r w:rsidR="00714DC0">
        <w:rPr>
          <w:rFonts w:ascii="SassoonCRInfantMedium" w:hAnsi="SassoonCRInfantMedium"/>
        </w:rPr>
        <w:tab/>
      </w:r>
      <w:r w:rsidR="00714DC0">
        <w:rPr>
          <w:rFonts w:ascii="SassoonCRInfantMedium" w:hAnsi="SassoonCRInfantMedium"/>
        </w:rPr>
        <w:tab/>
      </w:r>
      <w:r w:rsidR="00714DC0">
        <w:rPr>
          <w:rFonts w:ascii="SassoonCRInfantMedium" w:hAnsi="SassoonCRInfantMedium"/>
        </w:rPr>
        <w:tab/>
      </w:r>
    </w:p>
    <w:p w:rsidR="00714DC0" w:rsidRDefault="00714DC0" w:rsidP="009C2C3B">
      <w:pPr>
        <w:rPr>
          <w:rFonts w:ascii="SassoonCRInfantMedium" w:hAnsi="SassoonCRInfantMedium"/>
        </w:rPr>
      </w:pPr>
    </w:p>
    <w:p w:rsidR="00714DC0" w:rsidRDefault="00E03000" w:rsidP="009C2C3B">
      <w:pPr>
        <w:rPr>
          <w:rFonts w:ascii="SassoonCRInfantMedium" w:hAnsi="SassoonCRInfantMedium"/>
        </w:rPr>
      </w:pPr>
      <w:r>
        <w:rPr>
          <w:rFonts w:ascii="SassoonCRInfantMedium" w:hAnsi="SassoonCRInfantMedium"/>
        </w:rPr>
        <w:t>Talk about the groups below and decide which one is different each time:</w:t>
      </w:r>
    </w:p>
    <w:p w:rsidR="0046753C" w:rsidRPr="00E03000" w:rsidRDefault="00E03000" w:rsidP="009C2C3B">
      <w:pPr>
        <w:rPr>
          <w:rFonts w:ascii="SassoonCRInfantMedium" w:hAnsi="SassoonCRInfantMedium"/>
          <w:sz w:val="32"/>
        </w:rPr>
      </w:pPr>
      <w:r>
        <w:rPr>
          <w:rFonts w:ascii="SassoonCRInfantMedium" w:hAnsi="SassoonCRInfantMedium"/>
          <w:sz w:val="32"/>
        </w:rPr>
        <w:t>cheese</w:t>
      </w:r>
      <w:r>
        <w:rPr>
          <w:rFonts w:ascii="SassoonCRInfantMedium" w:hAnsi="SassoonCRInfantMedium"/>
          <w:sz w:val="32"/>
        </w:rPr>
        <w:tab/>
      </w:r>
      <w:r>
        <w:rPr>
          <w:rFonts w:ascii="SassoonCRInfantMedium" w:hAnsi="SassoonCRInfantMedium"/>
          <w:sz w:val="32"/>
        </w:rPr>
        <w:tab/>
      </w:r>
      <w:r>
        <w:rPr>
          <w:rFonts w:ascii="SassoonCRInfantMedium" w:hAnsi="SassoonCRInfantMedium"/>
          <w:sz w:val="32"/>
        </w:rPr>
        <w:tab/>
      </w:r>
      <w:r w:rsidR="0046753C" w:rsidRPr="00E03000">
        <w:rPr>
          <w:rFonts w:ascii="SassoonCRInfantMedium" w:hAnsi="SassoonCRInfantMedium"/>
          <w:sz w:val="32"/>
        </w:rPr>
        <w:t xml:space="preserve">tomato </w:t>
      </w:r>
      <w:r w:rsidR="0046753C" w:rsidRPr="00E03000">
        <w:rPr>
          <w:rFonts w:ascii="SassoonCRInfantMedium" w:hAnsi="SassoonCRInfantMedium"/>
          <w:sz w:val="32"/>
        </w:rPr>
        <w:tab/>
      </w:r>
      <w:r w:rsidR="0046753C" w:rsidRPr="00E03000">
        <w:rPr>
          <w:rFonts w:ascii="SassoonCRInfantMedium" w:hAnsi="SassoonCRInfantMedium"/>
          <w:sz w:val="32"/>
        </w:rPr>
        <w:tab/>
      </w:r>
      <w:r>
        <w:rPr>
          <w:rFonts w:ascii="SassoonCRInfantMedium" w:hAnsi="SassoonCRInfantMedium"/>
          <w:sz w:val="32"/>
        </w:rPr>
        <w:tab/>
      </w:r>
      <w:r w:rsidR="0046753C" w:rsidRPr="00E03000">
        <w:rPr>
          <w:rFonts w:ascii="SassoonCRInfantMedium" w:hAnsi="SassoonCRInfantMedium"/>
          <w:sz w:val="32"/>
        </w:rPr>
        <w:tab/>
        <w:t>chair</w:t>
      </w:r>
    </w:p>
    <w:p w:rsidR="0046753C" w:rsidRPr="00E03000" w:rsidRDefault="00E03000" w:rsidP="0046753C">
      <w:pPr>
        <w:rPr>
          <w:rFonts w:ascii="SassoonCRInfantMedium" w:hAnsi="SassoonCRInfantMedium"/>
          <w:sz w:val="32"/>
        </w:rPr>
      </w:pPr>
      <w:r>
        <w:rPr>
          <w:rFonts w:ascii="SassoonCRInfantMedium" w:hAnsi="SassoonCRInfantMedium"/>
          <w:sz w:val="32"/>
        </w:rPr>
        <w:t>l</w:t>
      </w:r>
      <w:r w:rsidR="0046753C" w:rsidRPr="00E03000">
        <w:rPr>
          <w:rFonts w:ascii="SassoonCRInfantMedium" w:hAnsi="SassoonCRInfantMedium"/>
          <w:sz w:val="32"/>
        </w:rPr>
        <w:t xml:space="preserve">ettuce </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bread</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phone</w:t>
      </w:r>
    </w:p>
    <w:p w:rsidR="0046753C" w:rsidRPr="00E03000" w:rsidRDefault="00E03000" w:rsidP="0046753C">
      <w:pPr>
        <w:rPr>
          <w:rFonts w:ascii="SassoonCRInfantMedium" w:hAnsi="SassoonCRInfantMedium"/>
          <w:sz w:val="32"/>
        </w:rPr>
      </w:pPr>
      <w:r>
        <w:rPr>
          <w:rFonts w:ascii="SassoonCRInfantMedium" w:hAnsi="SassoonCRInfantMedium"/>
          <w:sz w:val="32"/>
        </w:rPr>
        <w:t>f</w:t>
      </w:r>
      <w:r w:rsidR="0046753C" w:rsidRPr="00E03000">
        <w:rPr>
          <w:rFonts w:ascii="SassoonCRInfantMedium" w:hAnsi="SassoonCRInfantMedium"/>
          <w:sz w:val="32"/>
        </w:rPr>
        <w:t>ork</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butter</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jam</w:t>
      </w:r>
    </w:p>
    <w:p w:rsidR="0046753C" w:rsidRPr="00E03000" w:rsidRDefault="00E03000" w:rsidP="0046753C">
      <w:pPr>
        <w:rPr>
          <w:rFonts w:ascii="SassoonCRInfantMedium" w:hAnsi="SassoonCRInfantMedium"/>
          <w:sz w:val="32"/>
        </w:rPr>
      </w:pPr>
      <w:r>
        <w:rPr>
          <w:rFonts w:ascii="SassoonCRInfantMedium" w:hAnsi="SassoonCRInfantMedium"/>
          <w:sz w:val="32"/>
        </w:rPr>
        <w:t>c</w:t>
      </w:r>
      <w:r w:rsidR="0046753C" w:rsidRPr="00E03000">
        <w:rPr>
          <w:rFonts w:ascii="SassoonCRInfantMedium" w:hAnsi="SassoonCRInfantMedium"/>
          <w:sz w:val="32"/>
        </w:rPr>
        <w:t xml:space="preserve">ucumber </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banana</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spoon</w:t>
      </w:r>
    </w:p>
    <w:p w:rsidR="0046753C" w:rsidRPr="00E03000" w:rsidRDefault="00E03000" w:rsidP="0046753C">
      <w:pPr>
        <w:rPr>
          <w:rFonts w:ascii="SassoonCRInfantMedium" w:hAnsi="SassoonCRInfantMedium"/>
          <w:sz w:val="32"/>
        </w:rPr>
      </w:pPr>
      <w:r>
        <w:rPr>
          <w:rFonts w:ascii="SassoonCRInfantMedium" w:hAnsi="SassoonCRInfantMedium"/>
          <w:sz w:val="32"/>
        </w:rPr>
        <w:t>h</w:t>
      </w:r>
      <w:r w:rsidR="0046753C" w:rsidRPr="00E03000">
        <w:rPr>
          <w:rFonts w:ascii="SassoonCRInfantMedium" w:hAnsi="SassoonCRInfantMedium"/>
          <w:sz w:val="32"/>
        </w:rPr>
        <w:t>am</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pencil</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t>marmalade</w:t>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r w:rsidR="0046753C" w:rsidRPr="00E03000">
        <w:rPr>
          <w:rFonts w:ascii="SassoonCRInfantMedium" w:hAnsi="SassoonCRInfantMedium"/>
          <w:sz w:val="32"/>
        </w:rPr>
        <w:tab/>
      </w:r>
    </w:p>
    <w:p w:rsidR="006E254D" w:rsidRPr="00E03000" w:rsidRDefault="00E03000" w:rsidP="009C2C3B">
      <w:pPr>
        <w:rPr>
          <w:rFonts w:ascii="SassoonCRInfantMedium" w:hAnsi="SassoonCRInfantMedium"/>
        </w:rPr>
      </w:pPr>
      <w:r>
        <w:rPr>
          <w:rFonts w:ascii="SassoonCRInfantMedium" w:hAnsi="SassoonCRInfantMedium"/>
        </w:rPr>
        <w:t>Then ask your grown up to make us some more for you. This is a great game to get you thinking and talking about why things are the same or different.</w:t>
      </w: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6E254D" w:rsidRDefault="006E254D" w:rsidP="006E254D">
      <w:pPr>
        <w:rPr>
          <w:rFonts w:ascii="SassoonCRInfantMedium" w:hAnsi="SassoonCRInfantMedium"/>
          <w:b/>
        </w:rPr>
      </w:pPr>
      <w:r w:rsidRPr="00BC3754">
        <w:rPr>
          <w:rFonts w:ascii="SassoonCRInfantMedium" w:hAnsi="SassoonCRInfantMedium"/>
          <w:b/>
        </w:rPr>
        <w:lastRenderedPageBreak/>
        <w:t>English</w:t>
      </w:r>
    </w:p>
    <w:p w:rsidR="006E254D" w:rsidRDefault="006E254D" w:rsidP="009C2C3B">
      <w:pPr>
        <w:rPr>
          <w:rFonts w:ascii="SassoonCRInfantMedium" w:hAnsi="SassoonCRInfantMedium"/>
          <w:b/>
        </w:rPr>
      </w:pPr>
      <w:r>
        <w:rPr>
          <w:noProof/>
          <w:lang w:eastAsia="en-GB"/>
        </w:rPr>
        <w:drawing>
          <wp:inline distT="0" distB="0" distL="0" distR="0">
            <wp:extent cx="5452232" cy="6962775"/>
            <wp:effectExtent l="0" t="0" r="0" b="0"/>
            <wp:docPr id="7" name="Picture 7" descr="Letter 'i' Worksheets (SB410) - Sparkle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etter 'i' Worksheets (SB410) - SparkleBox"/>
                    <pic:cNvPicPr>
                      <a:picLocks noChangeAspect="1" noChangeArrowheads="1"/>
                    </pic:cNvPicPr>
                  </pic:nvPicPr>
                  <pic:blipFill rotWithShape="1">
                    <a:blip r:embed="rId5"/>
                    <a:srcRect l="-624" t="4862" b="4127"/>
                    <a:stretch/>
                  </pic:blipFill>
                  <pic:spPr bwMode="auto">
                    <a:xfrm>
                      <a:off x="0" y="0"/>
                      <a:ext cx="5460427" cy="6973241"/>
                    </a:xfrm>
                    <a:prstGeom prst="rect">
                      <a:avLst/>
                    </a:prstGeom>
                    <a:noFill/>
                    <a:ln>
                      <a:noFill/>
                    </a:ln>
                    <a:extLst>
                      <a:ext uri="{53640926-AAD7-44D8-BBD7-CCE9431645EC}">
                        <a14:shadowObscured xmlns:a14="http://schemas.microsoft.com/office/drawing/2010/main"/>
                      </a:ext>
                    </a:extLst>
                  </pic:spPr>
                </pic:pic>
              </a:graphicData>
            </a:graphic>
          </wp:inline>
        </w:drawing>
      </w:r>
    </w:p>
    <w:p w:rsidR="006E254D" w:rsidRDefault="006E254D" w:rsidP="009C2C3B">
      <w:pPr>
        <w:rPr>
          <w:rFonts w:ascii="SassoonCRInfantMedium" w:hAnsi="SassoonCRInfantMedium"/>
          <w:b/>
        </w:rPr>
      </w:pPr>
    </w:p>
    <w:p w:rsidR="006E254D" w:rsidRDefault="006E254D" w:rsidP="009C2C3B">
      <w:pPr>
        <w:rPr>
          <w:rFonts w:ascii="SassoonCRInfantMedium" w:hAnsi="SassoonCRInfantMedium"/>
          <w:b/>
        </w:rPr>
      </w:pPr>
    </w:p>
    <w:p w:rsidR="00714DC0" w:rsidRDefault="00BF03FC" w:rsidP="009C2C3B">
      <w:pPr>
        <w:rPr>
          <w:rFonts w:ascii="SassoonCRInfantMedium" w:hAnsi="SassoonCRInfantMedium"/>
          <w:b/>
        </w:rPr>
      </w:pPr>
      <w:r>
        <w:rPr>
          <w:rFonts w:ascii="SassoonCRInfantMedium" w:hAnsi="SassoonCRInfantMedium"/>
          <w:b/>
        </w:rPr>
        <w:t xml:space="preserve"> </w:t>
      </w:r>
    </w:p>
    <w:p w:rsidR="00E03000" w:rsidRDefault="00E03000" w:rsidP="009C2C3B">
      <w:pPr>
        <w:rPr>
          <w:rFonts w:ascii="SassoonCRInfantMedium" w:hAnsi="SassoonCRInfantMedium"/>
          <w:b/>
        </w:rPr>
      </w:pPr>
    </w:p>
    <w:p w:rsidR="0046753C" w:rsidRDefault="0046753C" w:rsidP="009C2C3B">
      <w:pPr>
        <w:rPr>
          <w:rFonts w:ascii="SassoonCRInfantMedium" w:hAnsi="SassoonCRInfantMedium"/>
          <w:b/>
        </w:rPr>
      </w:pPr>
      <w:r>
        <w:rPr>
          <w:rFonts w:ascii="SassoonCRInfantMedium" w:hAnsi="SassoonCRInfantMedium"/>
          <w:b/>
        </w:rPr>
        <w:lastRenderedPageBreak/>
        <w:t>Maths</w:t>
      </w:r>
    </w:p>
    <w:p w:rsidR="0046753C" w:rsidRPr="00E03000" w:rsidRDefault="00E03000">
      <w:pPr>
        <w:rPr>
          <w:rFonts w:ascii="SassoonCRInfantMedium" w:hAnsi="SassoonCRInfantMedium"/>
        </w:rPr>
      </w:pPr>
      <w:r>
        <w:rPr>
          <w:rFonts w:ascii="SassoonCRInfantMedium" w:hAnsi="SassoonCRInfantMedium"/>
        </w:rPr>
        <w:t>Have a go at writing the number 5, remember to use your ducky grip on your pen and pencil and check on Twitter for tips with Mrs Patton @devnursery.</w:t>
      </w:r>
      <w:r>
        <w:rPr>
          <w:noProof/>
          <w:lang w:eastAsia="en-GB"/>
        </w:rPr>
        <w:drawing>
          <wp:anchor distT="0" distB="0" distL="114300" distR="114300" simplePos="0" relativeHeight="251658752" behindDoc="1" locked="0" layoutInCell="1" allowOverlap="1" wp14:anchorId="17C9BB5A" wp14:editId="31252E15">
            <wp:simplePos x="0" y="0"/>
            <wp:positionH relativeFrom="column">
              <wp:posOffset>-257175</wp:posOffset>
            </wp:positionH>
            <wp:positionV relativeFrom="paragraph">
              <wp:posOffset>168275</wp:posOffset>
            </wp:positionV>
            <wp:extent cx="6112510" cy="3048128"/>
            <wp:effectExtent l="0" t="0" r="0" b="0"/>
            <wp:wrapTight wrapText="bothSides">
              <wp:wrapPolygon edited="0">
                <wp:start x="0" y="0"/>
                <wp:lineTo x="0" y="21465"/>
                <wp:lineTo x="21542" y="21465"/>
                <wp:lineTo x="215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6112510" cy="3048128"/>
                    </a:xfrm>
                    <a:prstGeom prst="rect">
                      <a:avLst/>
                    </a:prstGeom>
                  </pic:spPr>
                </pic:pic>
              </a:graphicData>
            </a:graphic>
            <wp14:sizeRelH relativeFrom="page">
              <wp14:pctWidth>0</wp14:pctWidth>
            </wp14:sizeRelH>
            <wp14:sizeRelV relativeFrom="page">
              <wp14:pctHeight>0</wp14:pctHeight>
            </wp14:sizeRelV>
          </wp:anchor>
        </w:drawing>
      </w:r>
    </w:p>
    <w:p w:rsidR="0046753C" w:rsidRDefault="0046753C"/>
    <w:p w:rsidR="0046753C" w:rsidRDefault="0046753C" w:rsidP="0046753C">
      <w:pPr>
        <w:rPr>
          <w:rFonts w:ascii="SassoonCRInfantMedium" w:hAnsi="SassoonCRInfantMedium"/>
          <w:b/>
        </w:rPr>
      </w:pPr>
      <w:r w:rsidRPr="00BC3754">
        <w:rPr>
          <w:rFonts w:ascii="SassoonCRInfantMedium" w:hAnsi="SassoonCRInfantMedium"/>
          <w:b/>
        </w:rPr>
        <w:t>Special Mission</w:t>
      </w:r>
    </w:p>
    <w:p w:rsidR="0046753C" w:rsidRDefault="00E03000" w:rsidP="0046753C">
      <w:pPr>
        <w:rPr>
          <w:rFonts w:ascii="SassoonCRInfantMedium" w:hAnsi="SassoonCRInfantMedium"/>
        </w:rPr>
      </w:pPr>
      <w:r>
        <w:rPr>
          <w:rFonts w:ascii="SassoonCRInfantMedium" w:hAnsi="SassoonCRInfantMedium"/>
        </w:rPr>
        <w:t>Just like in our story The Lighthouse Keeper’s Lunch, c</w:t>
      </w:r>
      <w:r w:rsidR="0046753C" w:rsidRPr="00890F33">
        <w:rPr>
          <w:rFonts w:ascii="SassoonCRInfantMedium" w:hAnsi="SassoonCRInfantMedium"/>
        </w:rPr>
        <w:t xml:space="preserve">an you make </w:t>
      </w:r>
      <w:r w:rsidR="00890F33" w:rsidRPr="00890F33">
        <w:rPr>
          <w:rFonts w:ascii="SassoonCRInfantMedium" w:hAnsi="SassoonCRInfantMedium"/>
        </w:rPr>
        <w:t>your own</w:t>
      </w:r>
      <w:r w:rsidR="0046753C" w:rsidRPr="00890F33">
        <w:rPr>
          <w:rFonts w:ascii="SassoonCRInfantMedium" w:hAnsi="SassoonCRInfantMedium"/>
        </w:rPr>
        <w:t xml:space="preserve"> sandwich</w:t>
      </w:r>
      <w:r w:rsidR="00890F33" w:rsidRPr="00890F33">
        <w:rPr>
          <w:rFonts w:ascii="SassoonCRInfantMedium" w:hAnsi="SassoonCRInfantMedium"/>
        </w:rPr>
        <w:t xml:space="preserve"> with the help of an adult?</w:t>
      </w:r>
      <w:r>
        <w:rPr>
          <w:rFonts w:ascii="SassoonCRInfantMedium" w:hAnsi="SassoonCRInfantMedium"/>
        </w:rPr>
        <w:t xml:space="preserve"> Grown-ups can you help your child to spread on some spread, add our preferred ingredients and then cut the sandwich up. These are all great physical skills to practice and are great life skills too!</w:t>
      </w:r>
    </w:p>
    <w:p w:rsidR="00E03000" w:rsidRPr="00890F33" w:rsidRDefault="00E03000" w:rsidP="00E03000">
      <w:pPr>
        <w:jc w:val="center"/>
        <w:rPr>
          <w:rFonts w:ascii="SassoonCRInfantMedium" w:hAnsi="SassoonCRInfantMedium"/>
        </w:rPr>
      </w:pPr>
      <w:r>
        <w:rPr>
          <w:noProof/>
          <w:lang w:eastAsia="en-GB"/>
        </w:rPr>
        <w:drawing>
          <wp:inline distT="0" distB="0" distL="0" distR="0" wp14:anchorId="71B4E00C" wp14:editId="51CC9B95">
            <wp:extent cx="3895725" cy="2686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95725" cy="2686050"/>
                    </a:xfrm>
                    <a:prstGeom prst="rect">
                      <a:avLst/>
                    </a:prstGeom>
                  </pic:spPr>
                </pic:pic>
              </a:graphicData>
            </a:graphic>
          </wp:inline>
        </w:drawing>
      </w:r>
      <w:bookmarkStart w:id="0" w:name="_GoBack"/>
      <w:bookmarkEnd w:id="0"/>
    </w:p>
    <w:p w:rsidR="0046753C" w:rsidRDefault="0046753C"/>
    <w:sectPr w:rsidR="0046753C" w:rsidSect="000A1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CRInfantMedium">
    <w:panose1 w:val="02000603020000020003"/>
    <w:charset w:val="00"/>
    <w:family w:val="auto"/>
    <w:pitch w:val="variable"/>
    <w:sig w:usb0="A00000AF" w:usb1="1000204A" w:usb2="00000000" w:usb3="00000000" w:csb0="0000011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E9"/>
    <w:rsid w:val="000A157A"/>
    <w:rsid w:val="000C65A7"/>
    <w:rsid w:val="0040132C"/>
    <w:rsid w:val="0046753C"/>
    <w:rsid w:val="00674CBA"/>
    <w:rsid w:val="006E254D"/>
    <w:rsid w:val="00714DC0"/>
    <w:rsid w:val="00890F33"/>
    <w:rsid w:val="00926DE9"/>
    <w:rsid w:val="009C2C3B"/>
    <w:rsid w:val="00BF03FC"/>
    <w:rsid w:val="00E030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905A3"/>
  <w15:docId w15:val="{900F4395-C22C-49B8-B4EF-B641A14A9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C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5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0BE18DCF30B5B46A5F563CB87AC3632" ma:contentTypeVersion="9" ma:contentTypeDescription="Create a new document." ma:contentTypeScope="" ma:versionID="4459abfd8e25a876a12c554e9b72d98b">
  <xsd:schema xmlns:xsd="http://www.w3.org/2001/XMLSchema" xmlns:xs="http://www.w3.org/2001/XMLSchema" xmlns:p="http://schemas.microsoft.com/office/2006/metadata/properties" xmlns:ns2="35331ba1-bb34-4a45-b269-5405ae87a816" targetNamespace="http://schemas.microsoft.com/office/2006/metadata/properties" ma:root="true" ma:fieldsID="f2febd1c935a9526322e854b6128cff0" ns2:_="">
    <xsd:import namespace="35331ba1-bb34-4a45-b269-5405ae87a8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331ba1-bb34-4a45-b269-5405ae87a8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8632D4-A702-4F71-80F4-99CCF0274B5F}">
  <ds:schemaRefs>
    <ds:schemaRef ds:uri="http://schemas.openxmlformats.org/officeDocument/2006/bibliography"/>
  </ds:schemaRefs>
</ds:datastoreItem>
</file>

<file path=customXml/itemProps2.xml><?xml version="1.0" encoding="utf-8"?>
<ds:datastoreItem xmlns:ds="http://schemas.openxmlformats.org/officeDocument/2006/customXml" ds:itemID="{7772B159-57E3-4CEC-9806-1693EF456603}"/>
</file>

<file path=customXml/itemProps3.xml><?xml version="1.0" encoding="utf-8"?>
<ds:datastoreItem xmlns:ds="http://schemas.openxmlformats.org/officeDocument/2006/customXml" ds:itemID="{3BFD7BF9-E252-4775-B779-9D5EBE4AA414}"/>
</file>

<file path=customXml/itemProps4.xml><?xml version="1.0" encoding="utf-8"?>
<ds:datastoreItem xmlns:ds="http://schemas.openxmlformats.org/officeDocument/2006/customXml" ds:itemID="{4F1AB111-9E4C-48D3-910B-30DE4D8E6F4B}"/>
</file>

<file path=docProps/app.xml><?xml version="1.0" encoding="utf-8"?>
<Properties xmlns="http://schemas.openxmlformats.org/officeDocument/2006/extended-properties" xmlns:vt="http://schemas.openxmlformats.org/officeDocument/2006/docPropsVTypes">
  <Template>Normal</Template>
  <TotalTime>1</TotalTime>
  <Pages>3</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Manj</dc:creator>
  <cp:lastModifiedBy>DEVstaff</cp:lastModifiedBy>
  <cp:revision>2</cp:revision>
  <dcterms:created xsi:type="dcterms:W3CDTF">2020-05-08T09:19:00Z</dcterms:created>
  <dcterms:modified xsi:type="dcterms:W3CDTF">2020-05-08T09:19:00Z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0x01010070BE18DCF30B5B46A5F563CB87AC3632</vt:lpwstr>
  </property>
</Properties>
</file>