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E7" w:rsidRPr="00BC3754" w:rsidRDefault="00A95EE7" w:rsidP="00A95EE7">
      <w:pPr>
        <w:rPr>
          <w:rFonts w:ascii="SassoonCRInfantMedium" w:hAnsi="SassoonCRInfantMedium"/>
          <w:b/>
          <w:u w:val="single"/>
        </w:rPr>
      </w:pPr>
      <w:r w:rsidRPr="00BC3754">
        <w:rPr>
          <w:rFonts w:ascii="SassoonCRInfantMedium" w:hAnsi="SassoonCRInfantMedium"/>
          <w:b/>
          <w:u w:val="single"/>
        </w:rPr>
        <w:t xml:space="preserve">Nursery </w:t>
      </w:r>
      <w:r>
        <w:rPr>
          <w:rFonts w:ascii="SassoonCRInfantMedium" w:hAnsi="SassoonCRInfantMedium"/>
          <w:b/>
          <w:u w:val="single"/>
        </w:rPr>
        <w:t>Home Learning- Week Beginning 27</w:t>
      </w:r>
      <w:r w:rsidRPr="00BC3754">
        <w:rPr>
          <w:rFonts w:ascii="SassoonCRInfantMedium" w:hAnsi="SassoonCRInfantMedium"/>
          <w:b/>
          <w:u w:val="single"/>
        </w:rPr>
        <w:t>/4/2020</w:t>
      </w:r>
    </w:p>
    <w:p w:rsidR="00A95EE7" w:rsidRPr="00BC3754" w:rsidRDefault="00A95EE7" w:rsidP="00A95EE7">
      <w:p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>Wednesday</w:t>
      </w:r>
    </w:p>
    <w:p w:rsidR="00A95EE7" w:rsidRDefault="00A95EE7" w:rsidP="00A95EE7">
      <w:pPr>
        <w:rPr>
          <w:rFonts w:ascii="SassoonCRInfantMedium" w:hAnsi="SassoonCRInfantMedium"/>
        </w:rPr>
      </w:pPr>
      <w:r w:rsidRPr="00BC3754">
        <w:rPr>
          <w:rFonts w:ascii="SassoonCRInfantMedium" w:hAnsi="SassoonCRInfantMedium"/>
        </w:rPr>
        <w:t xml:space="preserve">Hello children and your grown-ups, we hope you are all well and staying safe at home. Below are your Nursery home learning tasks for today, including a special mission at the end for you to have a go at, if you want to. </w:t>
      </w:r>
      <w:r w:rsidR="00AF6079">
        <w:rPr>
          <w:rFonts w:ascii="SassoonCRInfantMedium" w:hAnsi="SassoonCRInfantMedium"/>
        </w:rPr>
        <w:t>Don’t forget to check Twitter for helpful tips and ideas @</w:t>
      </w:r>
      <w:proofErr w:type="spellStart"/>
      <w:r w:rsidR="00AF6079">
        <w:rPr>
          <w:rFonts w:ascii="SassoonCRInfantMedium" w:hAnsi="SassoonCRInfantMedium"/>
        </w:rPr>
        <w:t>devnursery</w:t>
      </w:r>
      <w:proofErr w:type="spellEnd"/>
      <w:r w:rsidR="00AF6079">
        <w:rPr>
          <w:rFonts w:ascii="SassoonCRInfantMedium" w:hAnsi="SassoonCRInfantMedium"/>
        </w:rPr>
        <w:t>. Have another brilliant day!</w:t>
      </w:r>
    </w:p>
    <w:p w:rsidR="00365283" w:rsidRDefault="00365283" w:rsidP="00A95EE7">
      <w:pPr>
        <w:rPr>
          <w:rFonts w:ascii="SassoonCRInfantMedium" w:hAnsi="SassoonCRInfantMedium"/>
          <w:b/>
        </w:rPr>
      </w:pPr>
    </w:p>
    <w:p w:rsidR="00A95EE7" w:rsidRDefault="00A95EE7" w:rsidP="00A95EE7">
      <w:pPr>
        <w:rPr>
          <w:rFonts w:ascii="SassoonCRInfantMedium" w:hAnsi="SassoonCRInfantMedium"/>
          <w:b/>
        </w:rPr>
      </w:pPr>
      <w:r w:rsidRPr="00AF6079">
        <w:rPr>
          <w:rFonts w:ascii="SassoonCRInfantMedium" w:hAnsi="SassoonCRInfantMedium"/>
          <w:b/>
        </w:rPr>
        <w:t>Phonics</w:t>
      </w:r>
    </w:p>
    <w:p w:rsidR="00AF6079" w:rsidRDefault="00AF6079" w:rsidP="00A95EE7">
      <w:p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 xml:space="preserve">Today we would love you to have a go at some tongue twisters. Tongue twisters are a fun way of practicing sounds and mouth </w:t>
      </w:r>
      <w:proofErr w:type="gramStart"/>
      <w:r>
        <w:rPr>
          <w:rFonts w:ascii="SassoonCRInfantMedium" w:hAnsi="SassoonCRInfantMedium"/>
        </w:rPr>
        <w:t>movements,</w:t>
      </w:r>
      <w:proofErr w:type="gramEnd"/>
      <w:r>
        <w:rPr>
          <w:rFonts w:ascii="SassoonCRInfantMedium" w:hAnsi="SassoonCRInfantMedium"/>
        </w:rPr>
        <w:t xml:space="preserve"> they are best done with a partner or in a mirror so you can really see how someone’s mouth moves when they say all the funny words. Here are some good ‘t’ tong</w:t>
      </w:r>
      <w:r w:rsidR="00365283">
        <w:rPr>
          <w:rFonts w:ascii="SassoonCRInfantMedium" w:hAnsi="SassoonCRInfantMedium"/>
        </w:rPr>
        <w:t>ue</w:t>
      </w:r>
      <w:r>
        <w:rPr>
          <w:rFonts w:ascii="SassoonCRInfantMedium" w:hAnsi="SassoonCRInfantMedium"/>
        </w:rPr>
        <w:t xml:space="preserve"> twisters:</w:t>
      </w:r>
    </w:p>
    <w:p w:rsidR="00AF6079" w:rsidRDefault="00AF6079" w:rsidP="00A95EE7">
      <w:p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>Two toads totally tired trying to trot to Tewksbury.</w:t>
      </w:r>
    </w:p>
    <w:p w:rsidR="00AF6079" w:rsidRPr="00365283" w:rsidRDefault="00AF6079" w:rsidP="00A95EE7">
      <w:pPr>
        <w:rPr>
          <w:rFonts w:ascii="SassoonCRInfantMedium" w:hAnsi="SassoonCRInfantMedium"/>
          <w:color w:val="222222"/>
          <w:szCs w:val="23"/>
          <w:shd w:val="clear" w:color="auto" w:fill="FFFFFF"/>
        </w:rPr>
      </w:pPr>
      <w:r w:rsidRPr="00365283">
        <w:rPr>
          <w:rFonts w:ascii="SassoonCRInfantMedium" w:hAnsi="SassoonCRInfantMedium"/>
          <w:color w:val="222222"/>
          <w:szCs w:val="23"/>
          <w:shd w:val="clear" w:color="auto" w:fill="FFFFFF"/>
        </w:rPr>
        <w:t xml:space="preserve">A tutor who tooted the flute tried to tutor two </w:t>
      </w:r>
      <w:proofErr w:type="spellStart"/>
      <w:r w:rsidRPr="00365283">
        <w:rPr>
          <w:rFonts w:ascii="SassoonCRInfantMedium" w:hAnsi="SassoonCRInfantMedium"/>
          <w:color w:val="222222"/>
          <w:szCs w:val="23"/>
          <w:shd w:val="clear" w:color="auto" w:fill="FFFFFF"/>
        </w:rPr>
        <w:t>tooters</w:t>
      </w:r>
      <w:proofErr w:type="spellEnd"/>
      <w:r w:rsidRPr="00365283">
        <w:rPr>
          <w:rFonts w:ascii="SassoonCRInfantMedium" w:hAnsi="SassoonCRInfantMedium"/>
          <w:color w:val="222222"/>
          <w:szCs w:val="23"/>
          <w:shd w:val="clear" w:color="auto" w:fill="FFFFFF"/>
        </w:rPr>
        <w:t xml:space="preserve"> to toot.</w:t>
      </w:r>
      <w:r w:rsidRPr="00365283">
        <w:rPr>
          <w:rFonts w:ascii="SassoonCRInfantMedium" w:hAnsi="SassoonCRInfantMedium"/>
          <w:color w:val="222222"/>
          <w:szCs w:val="23"/>
        </w:rPr>
        <w:br/>
      </w:r>
      <w:r w:rsidRPr="00365283">
        <w:rPr>
          <w:rFonts w:ascii="SassoonCRInfantMedium" w:hAnsi="SassoonCRInfantMedium"/>
          <w:color w:val="222222"/>
          <w:szCs w:val="23"/>
          <w:shd w:val="clear" w:color="auto" w:fill="FFFFFF"/>
        </w:rPr>
        <w:t xml:space="preserve">Said the two to the tutor, is it harder to toot or to tutor two </w:t>
      </w:r>
      <w:proofErr w:type="spellStart"/>
      <w:r w:rsidRPr="00365283">
        <w:rPr>
          <w:rFonts w:ascii="SassoonCRInfantMedium" w:hAnsi="SassoonCRInfantMedium"/>
          <w:color w:val="222222"/>
          <w:szCs w:val="23"/>
          <w:shd w:val="clear" w:color="auto" w:fill="FFFFFF"/>
        </w:rPr>
        <w:t>tooters</w:t>
      </w:r>
      <w:proofErr w:type="spellEnd"/>
      <w:r w:rsidRPr="00365283">
        <w:rPr>
          <w:rFonts w:ascii="SassoonCRInfantMedium" w:hAnsi="SassoonCRInfantMedium"/>
          <w:color w:val="222222"/>
          <w:szCs w:val="23"/>
          <w:shd w:val="clear" w:color="auto" w:fill="FFFFFF"/>
        </w:rPr>
        <w:t xml:space="preserve"> to toot?</w:t>
      </w:r>
    </w:p>
    <w:p w:rsidR="00365283" w:rsidRPr="00365283" w:rsidRDefault="00365283" w:rsidP="00A95EE7">
      <w:pPr>
        <w:rPr>
          <w:rFonts w:ascii="SassoonCRInfantMedium" w:hAnsi="SassoonCRInfantMedium"/>
          <w:color w:val="222222"/>
          <w:szCs w:val="23"/>
          <w:shd w:val="clear" w:color="auto" w:fill="FFFFFF"/>
        </w:rPr>
      </w:pPr>
      <w:r w:rsidRPr="00365283">
        <w:rPr>
          <w:rFonts w:ascii="SassoonCRInfantMedium" w:hAnsi="SassoonCRInfantMedium"/>
          <w:color w:val="222222"/>
          <w:szCs w:val="23"/>
          <w:shd w:val="clear" w:color="auto" w:fill="FFFFFF"/>
        </w:rPr>
        <w:t>I thought a thought but the thought I thought, wasn’t the thought you thought I thought.</w:t>
      </w:r>
    </w:p>
    <w:p w:rsidR="00365283" w:rsidRDefault="00365283" w:rsidP="00A95EE7">
      <w:pPr>
        <w:rPr>
          <w:rFonts w:ascii="SassoonCRInfantMedium" w:hAnsi="SassoonCRInfantMedium"/>
          <w:color w:val="222222"/>
          <w:szCs w:val="23"/>
          <w:shd w:val="clear" w:color="auto" w:fill="FFFFFF"/>
        </w:rPr>
      </w:pPr>
      <w:r w:rsidRPr="00365283">
        <w:rPr>
          <w:rFonts w:ascii="SassoonCRInfantMedium" w:hAnsi="SassoonCRInfantMedium"/>
          <w:color w:val="222222"/>
          <w:szCs w:val="23"/>
          <w:shd w:val="clear" w:color="auto" w:fill="FFFFFF"/>
        </w:rPr>
        <w:t>Twelve twins twirled twelve twigs.</w:t>
      </w:r>
    </w:p>
    <w:p w:rsidR="00365283" w:rsidRPr="00365283" w:rsidRDefault="00365283" w:rsidP="00A95EE7">
      <w:pPr>
        <w:rPr>
          <w:rFonts w:ascii="SassoonCRInfantMedium" w:hAnsi="SassoonCRInfantMedium"/>
          <w:sz w:val="20"/>
        </w:rPr>
      </w:pPr>
      <w:r>
        <w:rPr>
          <w:rFonts w:ascii="SassoonCRInfantMedium" w:hAnsi="SassoonCRInfantMedium"/>
          <w:color w:val="222222"/>
          <w:szCs w:val="23"/>
          <w:shd w:val="clear" w:color="auto" w:fill="FFFFFF"/>
        </w:rPr>
        <w:t xml:space="preserve">You can find </w:t>
      </w:r>
      <w:r w:rsidRPr="00365283">
        <w:rPr>
          <w:rFonts w:ascii="SassoonCRInfantMedium" w:hAnsi="SassoonCRInfantMedium"/>
          <w:color w:val="222222"/>
          <w:szCs w:val="23"/>
          <w:shd w:val="clear" w:color="auto" w:fill="FFFFFF"/>
        </w:rPr>
        <w:t xml:space="preserve">more here: </w:t>
      </w:r>
      <w:hyperlink r:id="rId4" w:history="1">
        <w:r w:rsidRPr="00365283">
          <w:rPr>
            <w:rStyle w:val="Hyperlink"/>
            <w:rFonts w:ascii="SassoonCRInfantMedium" w:hAnsi="SassoonCRInfantMedium"/>
          </w:rPr>
          <w:t>https://www.mykidstime.com/things-to-do/20-popular-tongue-twisters-for-kids-to-recite/</w:t>
        </w:r>
      </w:hyperlink>
      <w:r w:rsidRPr="00365283">
        <w:rPr>
          <w:rFonts w:ascii="SassoonCRInfantMedium" w:hAnsi="SassoonCRInfantMedium"/>
        </w:rPr>
        <w:t xml:space="preserve"> or you could even try to write your own. If you do, send it to Mrs Patton </w:t>
      </w:r>
      <w:r>
        <w:rPr>
          <w:rFonts w:ascii="SassoonCRInfantMedium" w:hAnsi="SassoonCRInfantMedium"/>
        </w:rPr>
        <w:t xml:space="preserve">or Twitter </w:t>
      </w:r>
      <w:r w:rsidRPr="00365283">
        <w:rPr>
          <w:rFonts w:ascii="SassoonCRInfantMedium" w:hAnsi="SassoonCRInfantMedium"/>
        </w:rPr>
        <w:t>@</w:t>
      </w:r>
      <w:proofErr w:type="spellStart"/>
      <w:r w:rsidRPr="00365283">
        <w:rPr>
          <w:rFonts w:ascii="SassoonCRInfantMedium" w:hAnsi="SassoonCRInfantMedium"/>
        </w:rPr>
        <w:t>devnursery</w:t>
      </w:r>
      <w:proofErr w:type="spellEnd"/>
      <w:r w:rsidRPr="00365283">
        <w:rPr>
          <w:rFonts w:ascii="SassoonCRInfantMedium" w:hAnsi="SassoonCRInfantMedium"/>
        </w:rPr>
        <w:t xml:space="preserve"> and she will make a video trying to read it!</w:t>
      </w:r>
      <w:r>
        <w:t xml:space="preserve"> </w:t>
      </w:r>
      <w:r>
        <w:rPr>
          <w:rFonts w:ascii="SassoonCRInfantMedium" w:hAnsi="SassoonCRInfantMedium"/>
          <w:color w:val="222222"/>
          <w:szCs w:val="23"/>
          <w:shd w:val="clear" w:color="auto" w:fill="FFFFFF"/>
        </w:rPr>
        <w:t>Remember to watch your mouth and lips as you make the different sounds and words and have fun, they’re so silly!</w:t>
      </w:r>
    </w:p>
    <w:p w:rsidR="00365283" w:rsidRDefault="00365283" w:rsidP="00A95EE7">
      <w:pPr>
        <w:rPr>
          <w:rFonts w:ascii="SassoonCRInfantMedium" w:hAnsi="SassoonCRInfantMedium"/>
          <w:b/>
        </w:rPr>
      </w:pPr>
    </w:p>
    <w:p w:rsidR="00A95EE7" w:rsidRPr="00AF6079" w:rsidRDefault="00A95EE7" w:rsidP="00A95EE7">
      <w:pPr>
        <w:rPr>
          <w:rFonts w:ascii="SassoonCRInfantMedium" w:hAnsi="SassoonCRInfantMedium"/>
          <w:b/>
        </w:rPr>
      </w:pPr>
      <w:r w:rsidRPr="00AF6079">
        <w:rPr>
          <w:rFonts w:ascii="SassoonCRInfantMedium" w:hAnsi="SassoonCRInfantMedium"/>
          <w:b/>
        </w:rPr>
        <w:t>English</w:t>
      </w:r>
    </w:p>
    <w:p w:rsidR="00365283" w:rsidRDefault="00365283" w:rsidP="00A95EE7">
      <w:pPr>
        <w:rPr>
          <w:noProof/>
          <w:lang w:eastAsia="en-GB"/>
        </w:rPr>
      </w:pPr>
      <w:r>
        <w:rPr>
          <w:rFonts w:ascii="SassoonCRInfantMedium" w:hAnsi="SassoonCRInfantMedium"/>
        </w:rPr>
        <w:t>Today can you try practicing</w:t>
      </w:r>
      <w:r w:rsidR="00C73A95" w:rsidRPr="00BD3902">
        <w:rPr>
          <w:rFonts w:ascii="SassoonCRInfantMedium" w:hAnsi="SassoonCRInfantMedium"/>
        </w:rPr>
        <w:t xml:space="preserve"> writing the </w:t>
      </w:r>
      <w:r w:rsidR="00091892" w:rsidRPr="00BD3902">
        <w:rPr>
          <w:rFonts w:ascii="SassoonCRInfantMedium" w:hAnsi="SassoonCRInfantMedium"/>
        </w:rPr>
        <w:t xml:space="preserve">letter </w:t>
      </w:r>
      <w:r w:rsidR="00C73A95" w:rsidRPr="00BD3902">
        <w:rPr>
          <w:rFonts w:ascii="SassoonCRInfantMedium" w:hAnsi="SassoonCRInfantMedium"/>
        </w:rPr>
        <w:t>‘t’</w:t>
      </w:r>
      <w:r w:rsidR="00091892" w:rsidRPr="00BD3902">
        <w:rPr>
          <w:rFonts w:ascii="SassoonCRInfantMedium" w:hAnsi="SassoonCRInfantMedium"/>
        </w:rPr>
        <w:t xml:space="preserve">. </w:t>
      </w:r>
      <w:r>
        <w:rPr>
          <w:rFonts w:ascii="SassoonCRInfantMedium" w:hAnsi="SassoonCRInfantMedium"/>
        </w:rPr>
        <w:t>Warm up by practicing the straight line handwriting jingle, then you c</w:t>
      </w:r>
      <w:r w:rsidRPr="00B220B9">
        <w:rPr>
          <w:rFonts w:ascii="SassoonCRInfantMedium" w:hAnsi="SassoonCRInfantMedium"/>
        </w:rPr>
        <w:t xml:space="preserve">an you write </w:t>
      </w:r>
      <w:r>
        <w:rPr>
          <w:rFonts w:ascii="SassoonCRInfantMedium" w:hAnsi="SassoonCRInfantMedium"/>
        </w:rPr>
        <w:t xml:space="preserve">with your finger first </w:t>
      </w:r>
      <w:r w:rsidRPr="00B220B9">
        <w:rPr>
          <w:rFonts w:ascii="SassoonCRInfantMedium" w:hAnsi="SassoonCRInfantMedium"/>
        </w:rPr>
        <w:t>it in the air, on the floor and on your hand</w:t>
      </w:r>
      <w:r>
        <w:rPr>
          <w:rFonts w:ascii="SassoonCRInfantMedium" w:hAnsi="SassoonCRInfantMedium"/>
        </w:rPr>
        <w:t>.</w:t>
      </w:r>
      <w:r w:rsidRPr="00BD3902">
        <w:rPr>
          <w:rFonts w:ascii="SassoonCRInfantMedium" w:hAnsi="SassoonCRInfantMedium"/>
        </w:rPr>
        <w:t xml:space="preserve"> </w:t>
      </w:r>
      <w:r>
        <w:rPr>
          <w:rFonts w:ascii="SassoonCRInfantMedium" w:hAnsi="SassoonCRInfantMedium"/>
        </w:rPr>
        <w:t>After that you can try writing it on the guide below and t</w:t>
      </w:r>
      <w:r w:rsidR="00091892" w:rsidRPr="00BD3902">
        <w:rPr>
          <w:rFonts w:ascii="SassoonCRInfantMedium" w:hAnsi="SassoonCRInfantMedium"/>
        </w:rPr>
        <w:t xml:space="preserve">o extend your learning can you write it </w:t>
      </w:r>
      <w:r w:rsidR="00217C80" w:rsidRPr="00BD3902">
        <w:rPr>
          <w:rFonts w:ascii="SassoonCRInfantMedium" w:hAnsi="SassoonCRInfantMedium"/>
        </w:rPr>
        <w:t>independently without tracing</w:t>
      </w:r>
      <w:r w:rsidR="00091892" w:rsidRPr="00BD3902">
        <w:rPr>
          <w:rFonts w:ascii="SassoonCRInfantMedium" w:hAnsi="SassoonCRInfantMedium"/>
        </w:rPr>
        <w:t>.</w:t>
      </w:r>
      <w:r w:rsidR="002755BC" w:rsidRPr="00B220B9">
        <w:rPr>
          <w:rFonts w:ascii="SassoonCRInfantMedium" w:hAnsi="SassoonCRInfantMedium"/>
        </w:rPr>
        <w:t xml:space="preserve"> Can you find different</w:t>
      </w:r>
      <w:r>
        <w:rPr>
          <w:rFonts w:ascii="SassoonCRInfantMedium" w:hAnsi="SassoonCRInfantMedium"/>
        </w:rPr>
        <w:t xml:space="preserve"> ways of writing the letter ‘t’?</w:t>
      </w:r>
      <w:r w:rsidRPr="00365283">
        <w:rPr>
          <w:noProof/>
          <w:lang w:eastAsia="en-GB"/>
        </w:rPr>
        <w:t xml:space="preserve"> </w:t>
      </w:r>
    </w:p>
    <w:p w:rsidR="00365283" w:rsidRDefault="00365283" w:rsidP="00A95EE7">
      <w:pPr>
        <w:rPr>
          <w:rFonts w:ascii="SassoonCRInfantMedium" w:hAnsi="SassoonCRInfantMedium"/>
        </w:rPr>
      </w:pPr>
      <w:r w:rsidRPr="00BD3902">
        <w:rPr>
          <w:noProof/>
          <w:lang w:eastAsia="en-GB"/>
        </w:rPr>
        <w:lastRenderedPageBreak/>
        <w:drawing>
          <wp:inline distT="0" distB="0" distL="0" distR="0" wp14:anchorId="3A519942" wp14:editId="677157FC">
            <wp:extent cx="5172075" cy="4008733"/>
            <wp:effectExtent l="0" t="0" r="0" b="0"/>
            <wp:docPr id="1" name="Picture 1" descr="Letter T writing and coloring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T writing and coloring shee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545" cy="402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E7" w:rsidRPr="00365283" w:rsidRDefault="00A95EE7" w:rsidP="00A95EE7">
      <w:pPr>
        <w:rPr>
          <w:rFonts w:ascii="SassoonCRInfantMedium" w:hAnsi="SassoonCRInfantMedium"/>
          <w:b/>
        </w:rPr>
      </w:pPr>
      <w:r w:rsidRPr="00365283">
        <w:rPr>
          <w:rFonts w:ascii="SassoonCRInfantMedium" w:hAnsi="SassoonCRInfantMedium"/>
          <w:b/>
        </w:rPr>
        <w:t>Maths</w:t>
      </w:r>
    </w:p>
    <w:p w:rsidR="00091892" w:rsidRPr="00BD3902" w:rsidRDefault="00091892" w:rsidP="00A95EE7">
      <w:pPr>
        <w:rPr>
          <w:rFonts w:ascii="SassoonCRInfantMedium" w:hAnsi="SassoonCRInfantMedium"/>
        </w:rPr>
      </w:pPr>
      <w:r w:rsidRPr="00BD3902">
        <w:rPr>
          <w:rFonts w:ascii="SassoonCRInfantMedium" w:hAnsi="SassoonCRInfantMedium"/>
        </w:rPr>
        <w:t>Using a ball can you catch, bounce, th</w:t>
      </w:r>
      <w:r w:rsidR="00365283">
        <w:rPr>
          <w:rFonts w:ascii="SassoonCRInfantMedium" w:hAnsi="SassoonCRInfantMedium"/>
        </w:rPr>
        <w:t>row, roll or kick it three times?</w:t>
      </w:r>
      <w:r w:rsidRPr="00BD3902">
        <w:rPr>
          <w:rFonts w:ascii="SassoonCRInfantMedium" w:hAnsi="SassoonCRInfantMedium"/>
        </w:rPr>
        <w:t xml:space="preserve"> Remember to count and stop at the number 3.</w:t>
      </w:r>
    </w:p>
    <w:p w:rsidR="00365283" w:rsidRDefault="00365283" w:rsidP="00A95EE7">
      <w:pPr>
        <w:rPr>
          <w:rFonts w:ascii="SassoonCRInfantMedium" w:hAnsi="SassoonCRInfantMedium"/>
        </w:rPr>
      </w:pPr>
    </w:p>
    <w:p w:rsidR="00A95EE7" w:rsidRPr="00365283" w:rsidRDefault="00A95EE7" w:rsidP="00A95EE7">
      <w:pPr>
        <w:rPr>
          <w:rFonts w:ascii="SassoonCRInfantMedium" w:hAnsi="SassoonCRInfantMedium"/>
          <w:b/>
        </w:rPr>
      </w:pPr>
      <w:r w:rsidRPr="00365283">
        <w:rPr>
          <w:rFonts w:ascii="SassoonCRInfantMedium" w:hAnsi="SassoonCRInfantMedium"/>
          <w:b/>
        </w:rPr>
        <w:t>Special Mission</w:t>
      </w:r>
    </w:p>
    <w:p w:rsidR="00091892" w:rsidRPr="00BD3902" w:rsidRDefault="00091892" w:rsidP="00A95EE7">
      <w:pPr>
        <w:rPr>
          <w:rFonts w:ascii="SassoonCRInfantMedium" w:hAnsi="SassoonCRInfantMedium"/>
        </w:rPr>
      </w:pPr>
      <w:r w:rsidRPr="00BD3902">
        <w:rPr>
          <w:rFonts w:ascii="SassoonCRInfantMedium" w:hAnsi="SassoonCRInfantMedium"/>
        </w:rPr>
        <w:t xml:space="preserve">Follow the colour code </w:t>
      </w:r>
      <w:r w:rsidR="00365283">
        <w:rPr>
          <w:rFonts w:ascii="SassoonCRInfantMedium" w:hAnsi="SassoonCRInfantMedium"/>
        </w:rPr>
        <w:t xml:space="preserve">to colour the butterfly </w:t>
      </w:r>
      <w:r w:rsidRPr="00BD3902">
        <w:rPr>
          <w:rFonts w:ascii="SassoonCRInfantMedium" w:hAnsi="SassoonCRInfantMedium"/>
        </w:rPr>
        <w:t xml:space="preserve">with </w:t>
      </w:r>
      <w:r w:rsidR="00365283">
        <w:rPr>
          <w:rFonts w:ascii="SassoonCRInfantMedium" w:hAnsi="SassoonCRInfantMedium"/>
        </w:rPr>
        <w:t xml:space="preserve">the </w:t>
      </w:r>
      <w:r w:rsidRPr="00BD3902">
        <w:rPr>
          <w:rFonts w:ascii="SassoonCRInfantMedium" w:hAnsi="SassoonCRInfantMedium"/>
        </w:rPr>
        <w:t>correct colours.</w:t>
      </w:r>
    </w:p>
    <w:p w:rsidR="00091892" w:rsidRPr="00BD3902" w:rsidRDefault="00091892" w:rsidP="00A95EE7">
      <w:pPr>
        <w:rPr>
          <w:rFonts w:ascii="SassoonCRInfantMedium" w:hAnsi="SassoonCRInfantMedium"/>
        </w:rPr>
      </w:pPr>
      <w:r w:rsidRPr="00BD3902"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2231324" cy="2737263"/>
            <wp:effectExtent l="0" t="0" r="0" b="0"/>
            <wp:wrapTight wrapText="bothSides">
              <wp:wrapPolygon edited="0">
                <wp:start x="0" y="0"/>
                <wp:lineTo x="0" y="21500"/>
                <wp:lineTo x="21397" y="21500"/>
                <wp:lineTo x="21397" y="0"/>
                <wp:lineTo x="0" y="0"/>
              </wp:wrapPolygon>
            </wp:wrapTight>
            <wp:docPr id="10" name="Picture 7" descr="color by number butterfly worksheet | Crafts and Worksheet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 by number butterfly worksheet | Crafts and Worksheets for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24" cy="273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892" w:rsidRPr="00BD3902" w:rsidRDefault="00217C80" w:rsidP="00A95EE7">
      <w:pPr>
        <w:rPr>
          <w:rFonts w:ascii="SassoonCRInfantMedium" w:hAnsi="SassoonCRInfantMedium"/>
          <w:color w:val="00FF00"/>
        </w:rPr>
      </w:pPr>
      <w:r w:rsidRPr="00BD3902">
        <w:rPr>
          <w:rFonts w:ascii="SassoonCRInfantMedium" w:hAnsi="SassoonCRInfantMedium"/>
        </w:rPr>
        <w:t xml:space="preserve">1 </w:t>
      </w:r>
      <w:r w:rsidRPr="00BD3902">
        <w:rPr>
          <w:rFonts w:ascii="SassoonCRInfantMedium" w:hAnsi="SassoonCRInfantMedium"/>
          <w:color w:val="FFFF00"/>
        </w:rPr>
        <w:t xml:space="preserve">yellow     </w:t>
      </w:r>
      <w:r w:rsidRPr="00BD3902">
        <w:rPr>
          <w:rFonts w:ascii="SassoonCRInfantMedium" w:hAnsi="SassoonCRInfantMedium"/>
        </w:rPr>
        <w:t xml:space="preserve">2 </w:t>
      </w:r>
      <w:r w:rsidRPr="00BD3902">
        <w:rPr>
          <w:rFonts w:ascii="SassoonCRInfantMedium" w:hAnsi="SassoonCRInfantMedium"/>
          <w:color w:val="0070C0"/>
        </w:rPr>
        <w:t xml:space="preserve">blue    </w:t>
      </w:r>
      <w:r w:rsidRPr="00BD3902">
        <w:rPr>
          <w:rFonts w:ascii="SassoonCRInfantMedium" w:hAnsi="SassoonCRInfantMedium"/>
        </w:rPr>
        <w:t xml:space="preserve">3 </w:t>
      </w:r>
      <w:r w:rsidRPr="00BD3902">
        <w:rPr>
          <w:rFonts w:ascii="SassoonCRInfantMedium" w:hAnsi="SassoonCRInfantMedium"/>
          <w:color w:val="00FF00"/>
        </w:rPr>
        <w:t>green</w:t>
      </w:r>
    </w:p>
    <w:p w:rsidR="00217C80" w:rsidRPr="00BD3902" w:rsidRDefault="00217C80" w:rsidP="00A95EE7">
      <w:pPr>
        <w:rPr>
          <w:rFonts w:ascii="SassoonCRInfantMedium" w:hAnsi="SassoonCRInfantMedium"/>
          <w:color w:val="FD3C07"/>
        </w:rPr>
      </w:pPr>
      <w:r w:rsidRPr="00BD3902">
        <w:rPr>
          <w:rFonts w:ascii="SassoonCRInfantMedium" w:hAnsi="SassoonCRInfantMedium"/>
        </w:rPr>
        <w:t xml:space="preserve">4 </w:t>
      </w:r>
      <w:r w:rsidRPr="00BD3902">
        <w:rPr>
          <w:rFonts w:ascii="SassoonCRInfantMedium" w:hAnsi="SassoonCRInfantMedium"/>
          <w:color w:val="FF0000"/>
        </w:rPr>
        <w:t xml:space="preserve">red     </w:t>
      </w:r>
      <w:r w:rsidRPr="00BD3902">
        <w:rPr>
          <w:rFonts w:ascii="SassoonCRInfantMedium" w:hAnsi="SassoonCRInfantMedium"/>
        </w:rPr>
        <w:t>5</w:t>
      </w:r>
      <w:r w:rsidRPr="00BD3902">
        <w:rPr>
          <w:rFonts w:ascii="SassoonCRInfantMedium" w:hAnsi="SassoonCRInfantMedium"/>
          <w:color w:val="FD3C07"/>
        </w:rPr>
        <w:t>orange</w:t>
      </w:r>
    </w:p>
    <w:p w:rsidR="00A95EE7" w:rsidRPr="00BD3902" w:rsidRDefault="00A95EE7" w:rsidP="00A95EE7">
      <w:pPr>
        <w:rPr>
          <w:rFonts w:ascii="SassoonCRInfantMedium" w:hAnsi="SassoonCRInfantMedium"/>
        </w:rPr>
      </w:pPr>
      <w:r w:rsidRPr="00BD3902">
        <w:rPr>
          <w:rFonts w:ascii="SassoonCRInfantMedium" w:hAnsi="SassoonCRInfantMedium"/>
        </w:rPr>
        <w:t xml:space="preserve"> </w:t>
      </w:r>
      <w:r w:rsidR="00365283">
        <w:rPr>
          <w:rFonts w:ascii="SassoonCRInfantMedium" w:hAnsi="SassoonCRInfantMedium"/>
        </w:rPr>
        <w:t>Can you make your own butterfly picture too?</w:t>
      </w:r>
      <w:bookmarkStart w:id="0" w:name="_GoBack"/>
      <w:bookmarkEnd w:id="0"/>
    </w:p>
    <w:p w:rsidR="00CF533E" w:rsidRPr="00BD3902" w:rsidRDefault="00CF533E"/>
    <w:sectPr w:rsidR="00CF533E" w:rsidRPr="00BD3902" w:rsidSect="00CF5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E7"/>
    <w:rsid w:val="00091892"/>
    <w:rsid w:val="00217C80"/>
    <w:rsid w:val="002755BC"/>
    <w:rsid w:val="00365283"/>
    <w:rsid w:val="00A95EE7"/>
    <w:rsid w:val="00AF6079"/>
    <w:rsid w:val="00BD3902"/>
    <w:rsid w:val="00C73A95"/>
    <w:rsid w:val="00C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01CF2"/>
  <w15:docId w15:val="{25136FEB-1600-44E8-86ED-A15D0897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8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65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hyperlink" Target="https://www.mykidstime.com/things-to-do/20-popular-tongue-twisters-for-kids-to-recite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E18DCF30B5B46A5F563CB87AC3632" ma:contentTypeVersion="9" ma:contentTypeDescription="Create a new document." ma:contentTypeScope="" ma:versionID="4459abfd8e25a876a12c554e9b72d98b">
  <xsd:schema xmlns:xsd="http://www.w3.org/2001/XMLSchema" xmlns:xs="http://www.w3.org/2001/XMLSchema" xmlns:p="http://schemas.microsoft.com/office/2006/metadata/properties" xmlns:ns2="35331ba1-bb34-4a45-b269-5405ae87a816" targetNamespace="http://schemas.microsoft.com/office/2006/metadata/properties" ma:root="true" ma:fieldsID="f2febd1c935a9526322e854b6128cff0" ns2:_="">
    <xsd:import namespace="35331ba1-bb34-4a45-b269-5405ae87a8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31ba1-bb34-4a45-b269-5405ae87a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6E2B7B-20C6-426A-AA06-F626849ACFA2}"/>
</file>

<file path=customXml/itemProps2.xml><?xml version="1.0" encoding="utf-8"?>
<ds:datastoreItem xmlns:ds="http://schemas.openxmlformats.org/officeDocument/2006/customXml" ds:itemID="{D80740C0-EFAC-423F-8003-1BCC418F04CD}"/>
</file>

<file path=customXml/itemProps3.xml><?xml version="1.0" encoding="utf-8"?>
<ds:datastoreItem xmlns:ds="http://schemas.openxmlformats.org/officeDocument/2006/customXml" ds:itemID="{D2604E28-3AA3-425F-ACA7-24D61ADE5F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</dc:creator>
  <cp:lastModifiedBy>DEVstaff</cp:lastModifiedBy>
  <cp:revision>2</cp:revision>
  <dcterms:created xsi:type="dcterms:W3CDTF">2020-04-23T09:59:00Z</dcterms:created>
  <dcterms:modified xsi:type="dcterms:W3CDTF">2020-04-23T09:59:00Z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0x01010070BE18DCF30B5B46A5F563CB87AC3632</vt:lpwstr>
  </property>
</Properties>
</file>