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A06" w:rsidRPr="006D1BE2" w:rsidRDefault="00F87A06" w:rsidP="00F87A06">
      <w:pPr>
        <w:pStyle w:val="NormalWeb"/>
        <w:rPr>
          <w:rFonts w:ascii="SassoonCRInfantMedium" w:hAnsi="SassoonCRInfantMedium"/>
          <w:color w:val="000000"/>
          <w:sz w:val="22"/>
          <w:szCs w:val="22"/>
        </w:rPr>
      </w:pPr>
      <w:r w:rsidRPr="006D1BE2">
        <w:rPr>
          <w:rFonts w:ascii="SassoonCRInfantMedium" w:hAnsi="SassoonCRInfantMedium"/>
          <w:b/>
          <w:color w:val="000000"/>
          <w:sz w:val="22"/>
          <w:szCs w:val="22"/>
        </w:rPr>
        <w:t xml:space="preserve">Nursery </w:t>
      </w:r>
      <w:r w:rsidR="0090656F">
        <w:rPr>
          <w:rFonts w:ascii="SassoonCRInfantMedium" w:hAnsi="SassoonCRInfantMedium"/>
          <w:b/>
          <w:color w:val="000000"/>
          <w:sz w:val="22"/>
          <w:szCs w:val="22"/>
        </w:rPr>
        <w:t>Home Learning- Week Beginning 20/7</w:t>
      </w:r>
      <w:r w:rsidRPr="006D1BE2">
        <w:rPr>
          <w:rFonts w:ascii="SassoonCRInfantMedium" w:hAnsi="SassoonCRInfantMedium"/>
          <w:b/>
          <w:color w:val="000000"/>
          <w:sz w:val="22"/>
          <w:szCs w:val="22"/>
        </w:rPr>
        <w:t>/2020</w:t>
      </w:r>
    </w:p>
    <w:p w:rsidR="00F87A06" w:rsidRPr="006D1BE2" w:rsidRDefault="0090656F" w:rsidP="00F87A06">
      <w:pPr>
        <w:pStyle w:val="NormalWeb"/>
        <w:rPr>
          <w:rFonts w:ascii="SassoonCRInfantMedium" w:hAnsi="SassoonCRInfantMedium"/>
          <w:b/>
          <w:color w:val="000000"/>
          <w:sz w:val="22"/>
          <w:szCs w:val="22"/>
        </w:rPr>
      </w:pPr>
      <w:r>
        <w:rPr>
          <w:rFonts w:ascii="SassoonCRInfantMedium" w:hAnsi="SassoonCRInfantMedium"/>
          <w:b/>
          <w:color w:val="000000"/>
          <w:sz w:val="22"/>
          <w:szCs w:val="22"/>
        </w:rPr>
        <w:t>Summer Holidays!</w:t>
      </w:r>
    </w:p>
    <w:p w:rsidR="00B65A86" w:rsidRDefault="006D1BE2" w:rsidP="00F87A06">
      <w:pPr>
        <w:pStyle w:val="NormalWeb"/>
        <w:rPr>
          <w:rFonts w:ascii="SassoonCRInfantMedium" w:hAnsi="SassoonCRInfantMedium"/>
          <w:color w:val="000000"/>
          <w:sz w:val="22"/>
          <w:szCs w:val="22"/>
        </w:rPr>
      </w:pPr>
      <w:r w:rsidRPr="006D1BE2">
        <w:rPr>
          <w:rFonts w:ascii="SassoonCRInfantMedium" w:hAnsi="SassoonCRInfantMedium"/>
          <w:color w:val="000000"/>
          <w:sz w:val="22"/>
          <w:szCs w:val="22"/>
        </w:rPr>
        <w:t xml:space="preserve">Happy holidays to all of you! We hope you are all still staying safe and well at home, </w:t>
      </w:r>
      <w:r w:rsidR="0090656F">
        <w:rPr>
          <w:rFonts w:ascii="SassoonCRInfantMedium" w:hAnsi="SassoonCRInfantMedium"/>
          <w:color w:val="000000"/>
          <w:sz w:val="22"/>
          <w:szCs w:val="22"/>
        </w:rPr>
        <w:t xml:space="preserve">remember whatever you do this summer to stay safe and make the right choices about where you go and what you do. </w:t>
      </w:r>
    </w:p>
    <w:p w:rsidR="00B65A86" w:rsidRDefault="0090656F" w:rsidP="00F87A06">
      <w:pPr>
        <w:pStyle w:val="NormalWeb"/>
        <w:rPr>
          <w:rFonts w:ascii="SassoonCRInfantMedium" w:hAnsi="SassoonCRInfantMedium"/>
          <w:color w:val="000000"/>
          <w:sz w:val="22"/>
          <w:szCs w:val="22"/>
        </w:rPr>
      </w:pPr>
      <w:r>
        <w:rPr>
          <w:rFonts w:ascii="SassoonCRInfantMedium" w:hAnsi="SassoonCRInfantMedium"/>
          <w:color w:val="000000"/>
          <w:sz w:val="22"/>
          <w:szCs w:val="22"/>
        </w:rPr>
        <w:t xml:space="preserve">As we are heading into the 6 </w:t>
      </w:r>
      <w:r w:rsidR="00B65A86">
        <w:rPr>
          <w:rFonts w:ascii="SassoonCRInfantMedium" w:hAnsi="SassoonCRInfantMedium"/>
          <w:color w:val="000000"/>
          <w:sz w:val="22"/>
          <w:szCs w:val="22"/>
        </w:rPr>
        <w:t>weeks’</w:t>
      </w:r>
      <w:r>
        <w:rPr>
          <w:rFonts w:ascii="SassoonCRInfantMedium" w:hAnsi="SassoonCRInfantMedium"/>
          <w:color w:val="000000"/>
          <w:sz w:val="22"/>
          <w:szCs w:val="22"/>
        </w:rPr>
        <w:t xml:space="preserve"> holidays, we’ve tried to come up with some ideas that will help you to practice all the skills you have learnt in Nursery ready for Reception. </w:t>
      </w:r>
      <w:r w:rsidR="00B65A86">
        <w:rPr>
          <w:rFonts w:ascii="SassoonCRInfantMedium" w:hAnsi="SassoonCRInfantMedium"/>
          <w:color w:val="000000"/>
          <w:sz w:val="22"/>
          <w:szCs w:val="22"/>
        </w:rPr>
        <w:t>These activities are starting points, have a go at them and if you like them, there are lots of other ways to do similar activities, so explore the things you enjoy most to practice what you have lear</w:t>
      </w:r>
      <w:r w:rsidR="006F07FA">
        <w:rPr>
          <w:rFonts w:ascii="SassoonCRInfantMedium" w:hAnsi="SassoonCRInfantMedium"/>
          <w:color w:val="000000"/>
          <w:sz w:val="22"/>
          <w:szCs w:val="22"/>
        </w:rPr>
        <w:t>nt. There are also some website links, stories</w:t>
      </w:r>
      <w:r w:rsidR="00B65A86">
        <w:rPr>
          <w:rFonts w:ascii="SassoonCRInfantMedium" w:hAnsi="SassoonCRInfantMedium"/>
          <w:color w:val="000000"/>
          <w:sz w:val="22"/>
          <w:szCs w:val="22"/>
        </w:rPr>
        <w:t xml:space="preserve"> and activity packs to explore together. </w:t>
      </w:r>
    </w:p>
    <w:p w:rsidR="006D1BE2" w:rsidRDefault="0090656F" w:rsidP="00F87A06">
      <w:pPr>
        <w:pStyle w:val="NormalWeb"/>
        <w:rPr>
          <w:rFonts w:ascii="SassoonCRInfantMedium" w:hAnsi="SassoonCRInfantMedium"/>
          <w:color w:val="000000"/>
          <w:sz w:val="22"/>
          <w:szCs w:val="22"/>
        </w:rPr>
      </w:pPr>
      <w:r>
        <w:rPr>
          <w:rFonts w:ascii="SassoonCRInfantMedium" w:hAnsi="SassoonCRInfantMedium"/>
          <w:color w:val="000000"/>
          <w:sz w:val="22"/>
          <w:szCs w:val="22"/>
        </w:rPr>
        <w:t>Have a look at all the different options below and w</w:t>
      </w:r>
      <w:r w:rsidRPr="006D1BE2">
        <w:rPr>
          <w:rFonts w:ascii="SassoonCRInfantMedium" w:hAnsi="SassoonCRInfantMedium"/>
          <w:color w:val="000000"/>
          <w:sz w:val="22"/>
          <w:szCs w:val="22"/>
        </w:rPr>
        <w:t>hatever you choose take lots of pictures to share on Twitter @</w:t>
      </w:r>
      <w:proofErr w:type="spellStart"/>
      <w:r w:rsidRPr="006D1BE2">
        <w:rPr>
          <w:rFonts w:ascii="SassoonCRInfantMedium" w:hAnsi="SassoonCRInfantMedium"/>
          <w:color w:val="000000"/>
          <w:sz w:val="22"/>
          <w:szCs w:val="22"/>
        </w:rPr>
        <w:t>devnursery</w:t>
      </w:r>
      <w:proofErr w:type="spellEnd"/>
      <w:r w:rsidRPr="006D1BE2">
        <w:rPr>
          <w:rFonts w:ascii="SassoonCRInfantMedium" w:hAnsi="SassoonCRInfantMedium"/>
          <w:color w:val="000000"/>
          <w:sz w:val="22"/>
          <w:szCs w:val="22"/>
        </w:rPr>
        <w:t xml:space="preserve"> or to show your teachers when we are back at school, le</w:t>
      </w:r>
      <w:r>
        <w:rPr>
          <w:rFonts w:ascii="SassoonCRInfantMedium" w:hAnsi="SassoonCRInfantMedium"/>
          <w:color w:val="000000"/>
          <w:sz w:val="22"/>
          <w:szCs w:val="22"/>
        </w:rPr>
        <w:t>arn lots and above all HAVE FUN!</w:t>
      </w:r>
    </w:p>
    <w:p w:rsidR="00B65A86" w:rsidRDefault="00B65A86" w:rsidP="00F87A06">
      <w:pPr>
        <w:pStyle w:val="NormalWeb"/>
        <w:rPr>
          <w:rFonts w:ascii="SassoonCRInfantMedium" w:hAnsi="SassoonCRInfantMedium"/>
          <w:color w:val="000000"/>
          <w:sz w:val="22"/>
          <w:szCs w:val="22"/>
        </w:rPr>
      </w:pPr>
    </w:p>
    <w:p w:rsidR="00B65A86" w:rsidRDefault="00B65A86" w:rsidP="00F87A06">
      <w:pPr>
        <w:pStyle w:val="NormalWeb"/>
        <w:rPr>
          <w:rFonts w:ascii="SassoonCRInfantMedium" w:hAnsi="SassoonCRInfantMedium"/>
          <w:b/>
          <w:color w:val="000000"/>
          <w:sz w:val="22"/>
          <w:szCs w:val="22"/>
        </w:rPr>
      </w:pPr>
      <w:r>
        <w:rPr>
          <w:rFonts w:ascii="SassoonCRInfantMedium" w:hAnsi="SassoonCRInfantMedium"/>
          <w:b/>
          <w:color w:val="000000"/>
          <w:sz w:val="22"/>
          <w:szCs w:val="22"/>
        </w:rPr>
        <w:t>Starting point… Exploring the senses</w:t>
      </w:r>
    </w:p>
    <w:p w:rsidR="00DD5684" w:rsidRPr="00DD5684" w:rsidRDefault="00DD5684" w:rsidP="00F87A06">
      <w:pPr>
        <w:pStyle w:val="NormalWeb"/>
        <w:rPr>
          <w:rFonts w:ascii="SassoonCRInfantMedium" w:hAnsi="SassoonCRInfantMedium"/>
          <w:color w:val="000000"/>
          <w:sz w:val="22"/>
          <w:szCs w:val="22"/>
        </w:rPr>
      </w:pPr>
      <w:r>
        <w:rPr>
          <w:rFonts w:ascii="SassoonCRInfantMedium" w:hAnsi="SassoonCRInfantMedium"/>
          <w:color w:val="000000"/>
          <w:sz w:val="22"/>
          <w:szCs w:val="22"/>
        </w:rPr>
        <w:t>If you are going out and about over the summer, it’s a great chance to talk about the 5 senses- touching, tasting, smelling, seeing and hearing.</w:t>
      </w:r>
      <w:r w:rsidR="00B25072">
        <w:rPr>
          <w:rFonts w:ascii="SassoonCRInfantMedium" w:hAnsi="SassoonCRInfantMedium"/>
          <w:color w:val="000000"/>
          <w:sz w:val="22"/>
          <w:szCs w:val="22"/>
        </w:rPr>
        <w:t xml:space="preserve"> While you’re at it, why not try something new with a taste test too, it may be delicious!</w:t>
      </w:r>
    </w:p>
    <w:p w:rsidR="00B65A86" w:rsidRDefault="00B65A86" w:rsidP="00B65A86">
      <w:pPr>
        <w:pStyle w:val="NormalWeb"/>
        <w:jc w:val="center"/>
        <w:rPr>
          <w:rFonts w:ascii="SassoonCRInfantMedium" w:hAnsi="SassoonCRInfantMedium"/>
          <w:b/>
          <w:color w:val="000000"/>
          <w:sz w:val="22"/>
          <w:szCs w:val="22"/>
        </w:rPr>
      </w:pPr>
      <w:r>
        <w:rPr>
          <w:noProof/>
        </w:rPr>
        <w:drawing>
          <wp:anchor distT="0" distB="0" distL="114300" distR="114300" simplePos="0" relativeHeight="251660288" behindDoc="1" locked="0" layoutInCell="1" allowOverlap="1">
            <wp:simplePos x="0" y="0"/>
            <wp:positionH relativeFrom="column">
              <wp:posOffset>1304925</wp:posOffset>
            </wp:positionH>
            <wp:positionV relativeFrom="paragraph">
              <wp:posOffset>-635</wp:posOffset>
            </wp:positionV>
            <wp:extent cx="4038600" cy="5143500"/>
            <wp:effectExtent l="0" t="0" r="0" b="0"/>
            <wp:wrapTight wrapText="bothSides">
              <wp:wrapPolygon edited="0">
                <wp:start x="0" y="0"/>
                <wp:lineTo x="0" y="21520"/>
                <wp:lineTo x="21498" y="21520"/>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0743"/>
                    <a:stretch/>
                  </pic:blipFill>
                  <pic:spPr bwMode="auto">
                    <a:xfrm>
                      <a:off x="0" y="0"/>
                      <a:ext cx="403860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5A86" w:rsidRDefault="00B65A86" w:rsidP="00B65A86">
      <w:pPr>
        <w:pStyle w:val="NormalWeb"/>
        <w:jc w:val="center"/>
        <w:rPr>
          <w:rFonts w:ascii="SassoonCRInfantMedium" w:hAnsi="SassoonCRInfantMedium"/>
          <w:b/>
          <w:color w:val="000000"/>
          <w:sz w:val="22"/>
          <w:szCs w:val="22"/>
        </w:rPr>
      </w:pPr>
      <w:r>
        <w:rPr>
          <w:noProof/>
        </w:rPr>
        <w:lastRenderedPageBreak/>
        <w:drawing>
          <wp:inline distT="0" distB="0" distL="0" distR="0" wp14:anchorId="704C3B3C" wp14:editId="378957CC">
            <wp:extent cx="3628618" cy="463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930"/>
                    <a:stretch/>
                  </pic:blipFill>
                  <pic:spPr bwMode="auto">
                    <a:xfrm>
                      <a:off x="0" y="0"/>
                      <a:ext cx="3634811" cy="4646592"/>
                    </a:xfrm>
                    <a:prstGeom prst="rect">
                      <a:avLst/>
                    </a:prstGeom>
                    <a:ln>
                      <a:noFill/>
                    </a:ln>
                    <a:extLst>
                      <a:ext uri="{53640926-AAD7-44D8-BBD7-CCE9431645EC}">
                        <a14:shadowObscured xmlns:a14="http://schemas.microsoft.com/office/drawing/2010/main"/>
                      </a:ext>
                    </a:extLst>
                  </pic:spPr>
                </pic:pic>
              </a:graphicData>
            </a:graphic>
          </wp:inline>
        </w:drawing>
      </w:r>
    </w:p>
    <w:p w:rsidR="00B65A86" w:rsidRDefault="00DD5684" w:rsidP="00B65A86">
      <w:pPr>
        <w:pStyle w:val="NormalWeb"/>
        <w:rPr>
          <w:rFonts w:ascii="SassoonCRInfantMedium" w:hAnsi="SassoonCRInfantMedium"/>
          <w:b/>
          <w:color w:val="000000"/>
          <w:sz w:val="22"/>
          <w:szCs w:val="22"/>
        </w:rPr>
      </w:pPr>
      <w:r>
        <w:rPr>
          <w:noProof/>
        </w:rPr>
        <w:drawing>
          <wp:anchor distT="0" distB="0" distL="114300" distR="114300" simplePos="0" relativeHeight="251658240" behindDoc="1" locked="0" layoutInCell="1" allowOverlap="1" wp14:anchorId="2AF9EF46" wp14:editId="515D12D1">
            <wp:simplePos x="0" y="0"/>
            <wp:positionH relativeFrom="margin">
              <wp:posOffset>2800350</wp:posOffset>
            </wp:positionH>
            <wp:positionV relativeFrom="paragraph">
              <wp:posOffset>183515</wp:posOffset>
            </wp:positionV>
            <wp:extent cx="3609975" cy="4648200"/>
            <wp:effectExtent l="0" t="0" r="9525" b="0"/>
            <wp:wrapTight wrapText="bothSides">
              <wp:wrapPolygon edited="0">
                <wp:start x="0" y="0"/>
                <wp:lineTo x="0" y="21511"/>
                <wp:lineTo x="21543" y="21511"/>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1373"/>
                    <a:stretch/>
                  </pic:blipFill>
                  <pic:spPr bwMode="auto">
                    <a:xfrm>
                      <a:off x="0" y="0"/>
                      <a:ext cx="3609975" cy="46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A86">
        <w:rPr>
          <w:rFonts w:ascii="SassoonCRInfantMedium" w:hAnsi="SassoonCRInfantMedium"/>
          <w:b/>
          <w:color w:val="000000"/>
          <w:sz w:val="22"/>
          <w:szCs w:val="22"/>
        </w:rPr>
        <w:t>Starting point… Numbers</w:t>
      </w:r>
    </w:p>
    <w:p w:rsidR="00B65A86" w:rsidRPr="00DD5684" w:rsidRDefault="00DD5684"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Start with the numbers your child is confident with, then try and work all the way up to 10. Remember this will include recognising, writing and counting out that many. Your child should also be able to put the numbers in order.</w:t>
      </w: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DD5684">
      <w:pPr>
        <w:pStyle w:val="NormalWeb"/>
        <w:jc w:val="center"/>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934095" w:rsidRDefault="00934095" w:rsidP="00F87A06">
      <w:pPr>
        <w:pStyle w:val="NormalWeb"/>
        <w:rPr>
          <w:rFonts w:ascii="SassoonCRInfantMedium" w:hAnsi="SassoonCRInfantMedium"/>
          <w:color w:val="000000"/>
          <w:sz w:val="22"/>
          <w:szCs w:val="22"/>
        </w:rPr>
      </w:pPr>
    </w:p>
    <w:p w:rsidR="00DD5684" w:rsidRDefault="00DD5684" w:rsidP="00F87A06">
      <w:pPr>
        <w:pStyle w:val="NormalWeb"/>
        <w:rPr>
          <w:rFonts w:ascii="SassoonCRInfantMedium" w:hAnsi="SassoonCRInfantMedium"/>
          <w:b/>
          <w:color w:val="000000"/>
          <w:sz w:val="22"/>
          <w:szCs w:val="22"/>
        </w:rPr>
      </w:pPr>
      <w:r>
        <w:rPr>
          <w:rFonts w:ascii="SassoonCRInfantMedium" w:hAnsi="SassoonCRInfantMedium"/>
          <w:b/>
          <w:color w:val="000000"/>
          <w:sz w:val="22"/>
          <w:szCs w:val="22"/>
        </w:rPr>
        <w:lastRenderedPageBreak/>
        <w:t>Starting point… Exploring Emotions</w:t>
      </w:r>
    </w:p>
    <w:p w:rsidR="00DD5684" w:rsidRDefault="00DD5684" w:rsidP="00DD5684">
      <w:pPr>
        <w:pStyle w:val="NormalWeb"/>
        <w:jc w:val="center"/>
        <w:rPr>
          <w:rFonts w:ascii="SassoonCRInfantMedium" w:hAnsi="SassoonCRInfantMedium"/>
          <w:color w:val="000000"/>
          <w:sz w:val="22"/>
          <w:szCs w:val="22"/>
        </w:rPr>
      </w:pPr>
      <w:r>
        <w:rPr>
          <w:noProof/>
        </w:rPr>
        <w:drawing>
          <wp:inline distT="0" distB="0" distL="0" distR="0" wp14:anchorId="29294D4B" wp14:editId="3086F1E4">
            <wp:extent cx="3473580" cy="446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1570"/>
                    <a:stretch/>
                  </pic:blipFill>
                  <pic:spPr bwMode="auto">
                    <a:xfrm>
                      <a:off x="0" y="0"/>
                      <a:ext cx="3495681" cy="4495648"/>
                    </a:xfrm>
                    <a:prstGeom prst="rect">
                      <a:avLst/>
                    </a:prstGeom>
                    <a:ln>
                      <a:noFill/>
                    </a:ln>
                    <a:extLst>
                      <a:ext uri="{53640926-AAD7-44D8-BBD7-CCE9431645EC}">
                        <a14:shadowObscured xmlns:a14="http://schemas.microsoft.com/office/drawing/2010/main"/>
                      </a:ext>
                    </a:extLst>
                  </pic:spPr>
                </pic:pic>
              </a:graphicData>
            </a:graphic>
          </wp:inline>
        </w:drawing>
      </w:r>
    </w:p>
    <w:p w:rsidR="00DD5684" w:rsidRDefault="00DD5684" w:rsidP="00DD5684">
      <w:pPr>
        <w:pStyle w:val="NormalWeb"/>
        <w:jc w:val="center"/>
        <w:rPr>
          <w:rFonts w:ascii="SassoonCRInfantMedium" w:hAnsi="SassoonCRInfantMedium"/>
          <w:color w:val="000000"/>
          <w:sz w:val="22"/>
          <w:szCs w:val="22"/>
        </w:rPr>
      </w:pPr>
    </w:p>
    <w:p w:rsidR="00DD5684" w:rsidRDefault="00DD5684" w:rsidP="00DD5684">
      <w:pPr>
        <w:pStyle w:val="NormalWeb"/>
        <w:rPr>
          <w:rFonts w:ascii="SassoonCRInfantMedium" w:hAnsi="SassoonCRInfantMedium"/>
          <w:b/>
          <w:color w:val="000000"/>
          <w:sz w:val="22"/>
          <w:szCs w:val="22"/>
        </w:rPr>
      </w:pPr>
      <w:r>
        <w:rPr>
          <w:noProof/>
        </w:rPr>
        <w:drawing>
          <wp:anchor distT="0" distB="0" distL="114300" distR="114300" simplePos="0" relativeHeight="251659264" behindDoc="1" locked="0" layoutInCell="1" allowOverlap="1" wp14:anchorId="1504136E" wp14:editId="586A2E1D">
            <wp:simplePos x="0" y="0"/>
            <wp:positionH relativeFrom="margin">
              <wp:posOffset>2752725</wp:posOffset>
            </wp:positionH>
            <wp:positionV relativeFrom="paragraph">
              <wp:posOffset>267335</wp:posOffset>
            </wp:positionV>
            <wp:extent cx="3261360" cy="4142105"/>
            <wp:effectExtent l="0" t="0" r="0" b="0"/>
            <wp:wrapTight wrapText="bothSides">
              <wp:wrapPolygon edited="0">
                <wp:start x="0" y="0"/>
                <wp:lineTo x="0" y="21458"/>
                <wp:lineTo x="21449" y="21458"/>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815"/>
                    <a:stretch/>
                  </pic:blipFill>
                  <pic:spPr bwMode="auto">
                    <a:xfrm>
                      <a:off x="0" y="0"/>
                      <a:ext cx="3261360" cy="414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Medium" w:hAnsi="SassoonCRInfantMedium"/>
          <w:b/>
          <w:color w:val="000000"/>
          <w:sz w:val="22"/>
          <w:szCs w:val="22"/>
        </w:rPr>
        <w:t>Starting point… Fine motor skills and pencil control</w:t>
      </w:r>
    </w:p>
    <w:p w:rsidR="006F07FA" w:rsidRDefault="00DD5684"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Tracing and drawing are gre</w:t>
      </w:r>
      <w:r w:rsidR="006F07FA">
        <w:rPr>
          <w:rFonts w:ascii="SassoonCRInfantMedium" w:hAnsi="SassoonCRInfantMedium"/>
          <w:color w:val="000000"/>
          <w:sz w:val="22"/>
          <w:szCs w:val="22"/>
        </w:rPr>
        <w:t xml:space="preserve">at for pencil </w:t>
      </w:r>
    </w:p>
    <w:p w:rsidR="006F07FA" w:rsidRDefault="006F07FA"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 xml:space="preserve">control, </w:t>
      </w:r>
      <w:r w:rsidR="00DD5684">
        <w:rPr>
          <w:rFonts w:ascii="SassoonCRInfantMedium" w:hAnsi="SassoonCRInfantMedium"/>
          <w:color w:val="000000"/>
          <w:sz w:val="22"/>
          <w:szCs w:val="22"/>
        </w:rPr>
        <w:t xml:space="preserve">you could do dot-to-dots or </w:t>
      </w:r>
    </w:p>
    <w:p w:rsidR="006F07FA" w:rsidRDefault="00DD5684"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practice writing letters.</w:t>
      </w:r>
      <w:r w:rsidR="006F07FA">
        <w:rPr>
          <w:rFonts w:ascii="SassoonCRInfantMedium" w:hAnsi="SassoonCRInfantMedium"/>
          <w:color w:val="000000"/>
          <w:sz w:val="22"/>
          <w:szCs w:val="22"/>
        </w:rPr>
        <w:t xml:space="preserve"> Writing your name </w:t>
      </w:r>
    </w:p>
    <w:p w:rsidR="006F07FA" w:rsidRDefault="006F07FA"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 xml:space="preserve">is a key skill for Reception, can you </w:t>
      </w:r>
      <w:proofErr w:type="gramStart"/>
      <w:r>
        <w:rPr>
          <w:rFonts w:ascii="SassoonCRInfantMedium" w:hAnsi="SassoonCRInfantMedium"/>
          <w:color w:val="000000"/>
          <w:sz w:val="22"/>
          <w:szCs w:val="22"/>
        </w:rPr>
        <w:t>write</w:t>
      </w:r>
      <w:proofErr w:type="gramEnd"/>
      <w:r>
        <w:rPr>
          <w:rFonts w:ascii="SassoonCRInfantMedium" w:hAnsi="SassoonCRInfantMedium"/>
          <w:color w:val="000000"/>
          <w:sz w:val="22"/>
          <w:szCs w:val="22"/>
        </w:rPr>
        <w:t xml:space="preserve"> </w:t>
      </w:r>
    </w:p>
    <w:p w:rsidR="00DD5684" w:rsidRPr="00DD5684" w:rsidRDefault="006F07FA"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yours yet?</w:t>
      </w:r>
    </w:p>
    <w:p w:rsidR="00DD5684" w:rsidRDefault="00DD5684" w:rsidP="00DD5684">
      <w:pPr>
        <w:pStyle w:val="NormalWeb"/>
        <w:jc w:val="center"/>
        <w:rPr>
          <w:noProof/>
        </w:rPr>
      </w:pPr>
    </w:p>
    <w:p w:rsidR="00DD5684" w:rsidRDefault="00DD5684" w:rsidP="00DD5684">
      <w:pPr>
        <w:pStyle w:val="NormalWeb"/>
        <w:jc w:val="center"/>
        <w:rPr>
          <w:rFonts w:ascii="SassoonCRInfantMedium" w:hAnsi="SassoonCRInfantMedium"/>
          <w:color w:val="000000"/>
          <w:sz w:val="22"/>
          <w:szCs w:val="22"/>
        </w:rPr>
      </w:pPr>
    </w:p>
    <w:p w:rsidR="00DD5684" w:rsidRDefault="00DD5684" w:rsidP="00DD5684">
      <w:pPr>
        <w:pStyle w:val="NormalWeb"/>
        <w:jc w:val="center"/>
        <w:rPr>
          <w:rFonts w:ascii="SassoonCRInfantMedium" w:hAnsi="SassoonCRInfantMedium"/>
          <w:color w:val="000000"/>
          <w:sz w:val="22"/>
          <w:szCs w:val="22"/>
        </w:rPr>
      </w:pPr>
    </w:p>
    <w:p w:rsidR="00DD5684" w:rsidRDefault="00DD5684" w:rsidP="00DD5684">
      <w:pPr>
        <w:pStyle w:val="NormalWeb"/>
        <w:jc w:val="center"/>
        <w:rPr>
          <w:rFonts w:ascii="SassoonCRInfantMedium" w:hAnsi="SassoonCRInfantMedium"/>
          <w:color w:val="000000"/>
          <w:sz w:val="22"/>
          <w:szCs w:val="22"/>
        </w:rPr>
      </w:pPr>
    </w:p>
    <w:p w:rsidR="00DD5684" w:rsidRDefault="00DD5684" w:rsidP="00DD5684">
      <w:pPr>
        <w:pStyle w:val="NormalWeb"/>
        <w:jc w:val="center"/>
        <w:rPr>
          <w:rFonts w:ascii="SassoonCRInfantMedium" w:hAnsi="SassoonCRInfantMedium"/>
          <w:color w:val="000000"/>
          <w:sz w:val="22"/>
          <w:szCs w:val="22"/>
        </w:rPr>
      </w:pPr>
    </w:p>
    <w:p w:rsidR="00DD5684" w:rsidRDefault="00DD5684" w:rsidP="00DD5684">
      <w:pPr>
        <w:pStyle w:val="NormalWeb"/>
        <w:jc w:val="center"/>
        <w:rPr>
          <w:rFonts w:ascii="SassoonCRInfantMedium" w:hAnsi="SassoonCRInfantMedium"/>
          <w:color w:val="000000"/>
          <w:sz w:val="22"/>
          <w:szCs w:val="22"/>
        </w:rPr>
      </w:pPr>
    </w:p>
    <w:p w:rsidR="00DD5684" w:rsidRDefault="00DD5684" w:rsidP="00B25072">
      <w:pPr>
        <w:pStyle w:val="NormalWeb"/>
        <w:rPr>
          <w:rFonts w:ascii="SassoonCRInfantMedium" w:hAnsi="SassoonCRInfantMedium"/>
          <w:color w:val="000000"/>
          <w:sz w:val="22"/>
          <w:szCs w:val="22"/>
        </w:rPr>
      </w:pPr>
    </w:p>
    <w:p w:rsidR="00DD5684" w:rsidRDefault="00DD5684" w:rsidP="00DD5684">
      <w:pPr>
        <w:pStyle w:val="NormalWeb"/>
        <w:rPr>
          <w:rFonts w:ascii="SassoonCRInfantMedium" w:hAnsi="SassoonCRInfantMedium"/>
          <w:b/>
          <w:color w:val="000000"/>
          <w:sz w:val="22"/>
          <w:szCs w:val="22"/>
        </w:rPr>
      </w:pPr>
      <w:r>
        <w:rPr>
          <w:rFonts w:ascii="SassoonCRInfantMedium" w:hAnsi="SassoonCRInfantMedium"/>
          <w:b/>
          <w:color w:val="000000"/>
          <w:sz w:val="22"/>
          <w:szCs w:val="22"/>
        </w:rPr>
        <w:lastRenderedPageBreak/>
        <w:t>Starting point… Imaginative Play</w:t>
      </w:r>
    </w:p>
    <w:p w:rsidR="00DD5684" w:rsidRDefault="00DD5684" w:rsidP="00DD5684">
      <w:pPr>
        <w:pStyle w:val="NormalWeb"/>
        <w:rPr>
          <w:rFonts w:ascii="SassoonCRInfantMedium" w:hAnsi="SassoonCRInfantMedium"/>
          <w:color w:val="000000"/>
          <w:sz w:val="22"/>
          <w:szCs w:val="22"/>
        </w:rPr>
      </w:pPr>
      <w:r>
        <w:rPr>
          <w:rFonts w:ascii="SassoonCRInfantMedium" w:hAnsi="SassoonCRInfantMedium"/>
          <w:color w:val="000000"/>
          <w:sz w:val="22"/>
          <w:szCs w:val="22"/>
        </w:rPr>
        <w:t>Why not create an imagination café? Design your own menu, then why not try and make the food, you could use playdough or toys or even do some real life cooking.</w:t>
      </w:r>
    </w:p>
    <w:p w:rsidR="00DD5684" w:rsidRDefault="00DD5684" w:rsidP="00DD5684">
      <w:pPr>
        <w:pStyle w:val="NormalWeb"/>
        <w:jc w:val="center"/>
        <w:rPr>
          <w:rFonts w:ascii="SassoonCRInfantMedium" w:hAnsi="SassoonCRInfantMedium"/>
          <w:color w:val="000000"/>
          <w:sz w:val="22"/>
          <w:szCs w:val="22"/>
        </w:rPr>
      </w:pPr>
      <w:r>
        <w:rPr>
          <w:noProof/>
        </w:rPr>
        <w:drawing>
          <wp:inline distT="0" distB="0" distL="0" distR="0" wp14:anchorId="1CADFB05" wp14:editId="5983BA31">
            <wp:extent cx="4000500" cy="5133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203"/>
                    <a:stretch/>
                  </pic:blipFill>
                  <pic:spPr bwMode="auto">
                    <a:xfrm>
                      <a:off x="0" y="0"/>
                      <a:ext cx="4000500" cy="5133975"/>
                    </a:xfrm>
                    <a:prstGeom prst="rect">
                      <a:avLst/>
                    </a:prstGeom>
                    <a:ln>
                      <a:noFill/>
                    </a:ln>
                    <a:extLst>
                      <a:ext uri="{53640926-AAD7-44D8-BBD7-CCE9431645EC}">
                        <a14:shadowObscured xmlns:a14="http://schemas.microsoft.com/office/drawing/2010/main"/>
                      </a:ext>
                    </a:extLst>
                  </pic:spPr>
                </pic:pic>
              </a:graphicData>
            </a:graphic>
          </wp:inline>
        </w:drawing>
      </w:r>
    </w:p>
    <w:p w:rsidR="008B525D" w:rsidRDefault="008B525D" w:rsidP="006378CE">
      <w:pPr>
        <w:pStyle w:val="NormalWeb"/>
        <w:rPr>
          <w:rFonts w:ascii="SassoonCRInfantMedium" w:hAnsi="SassoonCRInfantMedium"/>
          <w:b/>
          <w:color w:val="000000"/>
          <w:sz w:val="22"/>
          <w:szCs w:val="22"/>
        </w:rPr>
      </w:pPr>
      <w:r>
        <w:rPr>
          <w:rFonts w:ascii="SassoonCRInfantMedium" w:hAnsi="SassoonCRInfantMedium"/>
          <w:b/>
          <w:color w:val="000000"/>
          <w:sz w:val="22"/>
          <w:szCs w:val="22"/>
        </w:rPr>
        <w:t>Starting point… Being helpful</w:t>
      </w:r>
    </w:p>
    <w:p w:rsidR="008B525D" w:rsidRPr="008B525D" w:rsidRDefault="008B525D" w:rsidP="006378CE">
      <w:pPr>
        <w:pStyle w:val="NormalWeb"/>
        <w:rPr>
          <w:rFonts w:ascii="SassoonCRInfantMedium" w:hAnsi="SassoonCRInfantMedium"/>
          <w:color w:val="000000"/>
          <w:sz w:val="22"/>
          <w:szCs w:val="22"/>
        </w:rPr>
      </w:pPr>
      <w:r>
        <w:rPr>
          <w:rFonts w:ascii="SassoonCRInfantMedium" w:hAnsi="SassoonCRInfantMedium"/>
          <w:color w:val="000000"/>
          <w:sz w:val="22"/>
          <w:szCs w:val="22"/>
        </w:rPr>
        <w:t>The holidays are a great time to get children involved in the day-to-day routine of looking after the house. Giving them simple chores they can do lets them feel useful and gives them some independence. Here are some age-appropriate chores for 4-5 year olds:</w:t>
      </w:r>
    </w:p>
    <w:p w:rsidR="008B525D" w:rsidRDefault="008B525D" w:rsidP="008B525D">
      <w:pPr>
        <w:pStyle w:val="NormalWeb"/>
        <w:jc w:val="center"/>
        <w:rPr>
          <w:rFonts w:ascii="SassoonCRInfantMedium" w:hAnsi="SassoonCRInfantMedium"/>
          <w:b/>
          <w:color w:val="000000"/>
          <w:sz w:val="22"/>
          <w:szCs w:val="22"/>
        </w:rPr>
      </w:pPr>
      <w:r>
        <w:rPr>
          <w:noProof/>
        </w:rPr>
        <w:drawing>
          <wp:inline distT="0" distB="0" distL="0" distR="0" wp14:anchorId="258DB389" wp14:editId="2A38E137">
            <wp:extent cx="2790825" cy="2371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0825" cy="2371725"/>
                    </a:xfrm>
                    <a:prstGeom prst="rect">
                      <a:avLst/>
                    </a:prstGeom>
                  </pic:spPr>
                </pic:pic>
              </a:graphicData>
            </a:graphic>
          </wp:inline>
        </w:drawing>
      </w:r>
    </w:p>
    <w:p w:rsidR="006378CE" w:rsidRPr="006378CE" w:rsidRDefault="006378CE" w:rsidP="008B525D">
      <w:pPr>
        <w:pStyle w:val="NormalWeb"/>
        <w:rPr>
          <w:rFonts w:ascii="SassoonCRInfantMedium" w:hAnsi="SassoonCRInfantMedium"/>
          <w:b/>
          <w:color w:val="000000"/>
          <w:sz w:val="22"/>
          <w:szCs w:val="22"/>
        </w:rPr>
      </w:pPr>
      <w:r>
        <w:rPr>
          <w:rFonts w:ascii="SassoonCRInfantMedium" w:hAnsi="SassoonCRInfantMedium"/>
          <w:b/>
          <w:color w:val="000000"/>
          <w:sz w:val="22"/>
          <w:szCs w:val="22"/>
        </w:rPr>
        <w:lastRenderedPageBreak/>
        <w:t>Other Ideas</w:t>
      </w:r>
    </w:p>
    <w:p w:rsidR="0090656F" w:rsidRDefault="0090656F" w:rsidP="006378CE">
      <w:pPr>
        <w:pStyle w:val="NormalWeb"/>
      </w:pPr>
      <w:r>
        <w:rPr>
          <w:rFonts w:ascii="SassoonCRInfantMedium" w:hAnsi="SassoonCRInfantMedium"/>
          <w:color w:val="000000"/>
          <w:sz w:val="22"/>
          <w:szCs w:val="22"/>
        </w:rPr>
        <w:t xml:space="preserve">Why not get </w:t>
      </w:r>
      <w:r w:rsidRPr="0090656F">
        <w:rPr>
          <w:rFonts w:ascii="SassoonCRInfantMedium" w:hAnsi="SassoonCRInfantMedium"/>
          <w:color w:val="000000"/>
          <w:sz w:val="22"/>
          <w:szCs w:val="22"/>
        </w:rPr>
        <w:t xml:space="preserve">involved with the </w:t>
      </w:r>
      <w:proofErr w:type="spellStart"/>
      <w:r w:rsidRPr="0090656F">
        <w:rPr>
          <w:rFonts w:ascii="SassoonCRInfantMedium" w:hAnsi="SassoonCRInfantMedium"/>
          <w:color w:val="000000"/>
          <w:sz w:val="22"/>
          <w:szCs w:val="22"/>
        </w:rPr>
        <w:t>cBeebies</w:t>
      </w:r>
      <w:proofErr w:type="spellEnd"/>
      <w:r w:rsidRPr="0090656F">
        <w:rPr>
          <w:rFonts w:ascii="SassoonCRInfantMedium" w:hAnsi="SassoonCRInfantMedium"/>
          <w:color w:val="000000"/>
          <w:sz w:val="22"/>
          <w:szCs w:val="22"/>
        </w:rPr>
        <w:t xml:space="preserve"> and Blue Peter 6 badges of summer? You can find all the information here: </w:t>
      </w:r>
      <w:hyperlink r:id="rId15" w:history="1">
        <w:r w:rsidRPr="0090656F">
          <w:rPr>
            <w:rStyle w:val="Hyperlink"/>
            <w:rFonts w:ascii="SassoonCRInfantMedium" w:hAnsi="SassoonCRInfantMedium"/>
            <w:sz w:val="22"/>
            <w:szCs w:val="22"/>
          </w:rPr>
          <w:t>https://www.bbc.co.uk/cbeebies/joinin/six-badges-of-summer-wall-chart?collection=6-badges-of-summer</w:t>
        </w:r>
      </w:hyperlink>
      <w:r w:rsidRPr="0090656F">
        <w:rPr>
          <w:rFonts w:ascii="SassoonCRInfantMedium" w:hAnsi="SassoonCRInfantMedium"/>
          <w:sz w:val="22"/>
          <w:szCs w:val="22"/>
        </w:rPr>
        <w:t xml:space="preserve"> with 6 areas to cover, you could look at 1 a week for the whole holiday! There’s lots to choose from and this could be a great place to start, or somewhere to return to if you’re feeling bored or uninspired.</w:t>
      </w:r>
    </w:p>
    <w:p w:rsidR="0090656F" w:rsidRPr="006D1BE2" w:rsidRDefault="0090656F" w:rsidP="0090656F">
      <w:pPr>
        <w:pStyle w:val="NormalWeb"/>
        <w:jc w:val="center"/>
        <w:rPr>
          <w:rFonts w:ascii="SassoonCRInfantMedium" w:hAnsi="SassoonCRInfantMedium"/>
          <w:color w:val="000000"/>
          <w:sz w:val="22"/>
          <w:szCs w:val="22"/>
        </w:rPr>
      </w:pPr>
      <w:r>
        <w:rPr>
          <w:noProof/>
        </w:rPr>
        <w:drawing>
          <wp:inline distT="0" distB="0" distL="0" distR="0" wp14:anchorId="5FFAC10D" wp14:editId="63F45EE0">
            <wp:extent cx="4895850" cy="2328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5991" cy="2332995"/>
                    </a:xfrm>
                    <a:prstGeom prst="rect">
                      <a:avLst/>
                    </a:prstGeom>
                  </pic:spPr>
                </pic:pic>
              </a:graphicData>
            </a:graphic>
          </wp:inline>
        </w:drawing>
      </w:r>
    </w:p>
    <w:p w:rsidR="00F22254" w:rsidRPr="00317017" w:rsidRDefault="006378CE" w:rsidP="0090656F">
      <w:pPr>
        <w:rPr>
          <w:rFonts w:ascii="SassoonCRInfantMedium" w:hAnsi="SassoonCRInfantMedium"/>
        </w:rPr>
      </w:pPr>
      <w:r>
        <w:rPr>
          <w:rFonts w:ascii="SassoonCRInfantMedium" w:hAnsi="SassoonCRInfantMedium"/>
        </w:rPr>
        <w:t xml:space="preserve">Another great website to start you off is </w:t>
      </w:r>
      <w:hyperlink r:id="rId17" w:history="1">
        <w:r w:rsidR="00E128BC" w:rsidRPr="006378CE">
          <w:rPr>
            <w:rStyle w:val="Hyperlink"/>
            <w:rFonts w:ascii="SassoonCRInfantMedium" w:hAnsi="SassoonCRInfantMedium"/>
          </w:rPr>
          <w:t>https://www.bbc.co.uk/tiny-happy-people</w:t>
        </w:r>
      </w:hyperlink>
      <w:r w:rsidR="00E128BC" w:rsidRPr="006378CE">
        <w:rPr>
          <w:rFonts w:ascii="SassoonCRInfantMedium" w:hAnsi="SassoonCRInfantMedium"/>
        </w:rPr>
        <w:t xml:space="preserve"> </w:t>
      </w:r>
      <w:r>
        <w:rPr>
          <w:rFonts w:ascii="SassoonCRInfantMedium" w:hAnsi="SassoonCRInfantMedium"/>
        </w:rPr>
        <w:t>there are activities for all age groups here, and lots of lovely rhymes to sing along to too.</w:t>
      </w:r>
    </w:p>
    <w:p w:rsidR="00F22254" w:rsidRDefault="00F22254" w:rsidP="008B525D">
      <w:pPr>
        <w:jc w:val="center"/>
        <w:rPr>
          <w:rFonts w:ascii="SassoonCRInfantMedium" w:hAnsi="SassoonCRInfantMedium"/>
          <w:color w:val="000000"/>
        </w:rPr>
      </w:pPr>
      <w:r>
        <w:rPr>
          <w:noProof/>
          <w:lang w:eastAsia="en-GB"/>
        </w:rPr>
        <w:drawing>
          <wp:inline distT="0" distB="0" distL="0" distR="0" wp14:anchorId="6E08E689" wp14:editId="12355761">
            <wp:extent cx="5713629" cy="33274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3819" cy="3333334"/>
                    </a:xfrm>
                    <a:prstGeom prst="rect">
                      <a:avLst/>
                    </a:prstGeom>
                  </pic:spPr>
                </pic:pic>
              </a:graphicData>
            </a:graphic>
          </wp:inline>
        </w:drawing>
      </w:r>
    </w:p>
    <w:p w:rsidR="00A45814" w:rsidRDefault="00A45814" w:rsidP="002312E3">
      <w:pPr>
        <w:rPr>
          <w:rFonts w:ascii="SassoonCRInfantMedium" w:hAnsi="SassoonCRInfantMedium"/>
          <w:color w:val="000000"/>
        </w:rPr>
      </w:pPr>
    </w:p>
    <w:p w:rsidR="002312E3" w:rsidRDefault="00A45814" w:rsidP="002312E3">
      <w:pPr>
        <w:rPr>
          <w:rFonts w:ascii="SassoonCRInfantMedium" w:hAnsi="SassoonCRInfantMedium"/>
          <w:color w:val="000000"/>
        </w:rPr>
      </w:pPr>
      <w:r>
        <w:rPr>
          <w:rFonts w:ascii="SassoonCRInfantMedium" w:hAnsi="SassoonCRInfantMedium"/>
          <w:color w:val="000000"/>
        </w:rPr>
        <w:t>On the Nursery web</w:t>
      </w:r>
      <w:r w:rsidR="002312E3">
        <w:rPr>
          <w:rFonts w:ascii="SassoonCRInfantMedium" w:hAnsi="SassoonCRInfantMedium"/>
          <w:color w:val="000000"/>
        </w:rPr>
        <w:t xml:space="preserve"> page </w:t>
      </w:r>
      <w:r>
        <w:rPr>
          <w:rFonts w:ascii="SassoonCRInfantMedium" w:hAnsi="SassoonCRInfantMedium"/>
          <w:color w:val="000000"/>
        </w:rPr>
        <w:t xml:space="preserve">(where you downloaded this from) </w:t>
      </w:r>
      <w:r w:rsidR="002312E3">
        <w:rPr>
          <w:rFonts w:ascii="SassoonCRInfantMedium" w:hAnsi="SassoonCRInfantMedium"/>
          <w:color w:val="000000"/>
        </w:rPr>
        <w:t>you will also find links to 2 activity booklets from TTS, one is all about spring (a bit late, but with some lovely ideas to try, all based around different spring creatures) and a more general one which is BURSTING with ideas around songs and rhymes we all know and love. Take a look, they’re great!</w:t>
      </w:r>
    </w:p>
    <w:p w:rsidR="00A45814" w:rsidRDefault="00A45814" w:rsidP="002312E3">
      <w:pPr>
        <w:rPr>
          <w:rFonts w:ascii="SassoonCRInfantMedium" w:hAnsi="SassoonCRInfantMedium"/>
          <w:color w:val="000000"/>
        </w:rPr>
      </w:pPr>
    </w:p>
    <w:p w:rsidR="00A45814" w:rsidRDefault="00A45814" w:rsidP="002312E3">
      <w:pPr>
        <w:rPr>
          <w:rFonts w:ascii="SassoonCRInfantMedium" w:hAnsi="SassoonCRInfantMedium"/>
          <w:color w:val="000000"/>
        </w:rPr>
      </w:pPr>
    </w:p>
    <w:p w:rsidR="00A45814" w:rsidRDefault="00A45814" w:rsidP="002312E3">
      <w:pPr>
        <w:rPr>
          <w:rFonts w:ascii="SassoonCRInfantMedium" w:hAnsi="SassoonCRInfantMedium"/>
          <w:color w:val="000000"/>
        </w:rPr>
      </w:pPr>
    </w:p>
    <w:p w:rsidR="00A45814" w:rsidRDefault="00A45814" w:rsidP="002312E3">
      <w:pPr>
        <w:rPr>
          <w:rFonts w:ascii="SassoonCRInfantMedium" w:hAnsi="SassoonCRInfantMedium"/>
          <w:b/>
          <w:color w:val="000000"/>
        </w:rPr>
      </w:pPr>
      <w:proofErr w:type="gramStart"/>
      <w:r>
        <w:rPr>
          <w:rFonts w:ascii="SassoonCRInfantMedium" w:hAnsi="SassoonCRInfantMedium"/>
          <w:b/>
          <w:color w:val="000000"/>
        </w:rPr>
        <w:lastRenderedPageBreak/>
        <w:t>Finally</w:t>
      </w:r>
      <w:proofErr w:type="gramEnd"/>
      <w:r>
        <w:rPr>
          <w:rFonts w:ascii="SassoonCRInfantMedium" w:hAnsi="SassoonCRInfantMedium"/>
          <w:b/>
          <w:color w:val="000000"/>
        </w:rPr>
        <w:t>… a note on preparing for the return to school.</w:t>
      </w:r>
    </w:p>
    <w:p w:rsidR="00A45814" w:rsidRDefault="00A45814" w:rsidP="002312E3">
      <w:pPr>
        <w:rPr>
          <w:noProof/>
          <w:lang w:eastAsia="en-GB"/>
        </w:rPr>
      </w:pPr>
      <w:r>
        <w:rPr>
          <w:rFonts w:ascii="SassoonCRInfantMedium" w:hAnsi="SassoonCRInfantMedium"/>
          <w:color w:val="000000"/>
        </w:rPr>
        <w:t>We know that by the time children return to school, most of them will have been out of the setting for 25 weeks!! And we understand that this will cause anxiety and concern for many (children and grown-ups alike</w:t>
      </w:r>
      <w:r w:rsidR="00AF7393">
        <w:rPr>
          <w:rFonts w:ascii="SassoonCRInfantMedium" w:hAnsi="SassoonCRInfantMedium"/>
          <w:color w:val="000000"/>
        </w:rPr>
        <w:t>!</w:t>
      </w:r>
      <w:r>
        <w:rPr>
          <w:rFonts w:ascii="SassoonCRInfantMedium" w:hAnsi="SassoonCRInfantMedium"/>
          <w:color w:val="000000"/>
        </w:rPr>
        <w:t xml:space="preserve">) The best thing you can do is to talk about this and to discuss what going back to school will look like. Use the school’s website </w:t>
      </w:r>
      <w:hyperlink r:id="rId19" w:history="1">
        <w:r w:rsidRPr="00FF49FC">
          <w:rPr>
            <w:rStyle w:val="Hyperlink"/>
            <w:rFonts w:ascii="SassoonCRInfantMedium" w:hAnsi="SassoonCRInfantMedium"/>
          </w:rPr>
          <w:t>www.devonshireinfantacademy.org/early-years</w:t>
        </w:r>
      </w:hyperlink>
      <w:r>
        <w:rPr>
          <w:rFonts w:ascii="SassoonCRInfantMedium" w:hAnsi="SassoonCRInfantMedium"/>
          <w:color w:val="000000"/>
        </w:rPr>
        <w:t xml:space="preserve"> to look at the different classes and staff and to talk about how it will be different from Nursery. </w:t>
      </w:r>
    </w:p>
    <w:p w:rsidR="00A45814" w:rsidRDefault="00A45814" w:rsidP="00A45814">
      <w:pPr>
        <w:jc w:val="center"/>
        <w:rPr>
          <w:rFonts w:ascii="SassoonCRInfantMedium" w:hAnsi="SassoonCRInfantMedium"/>
          <w:color w:val="000000"/>
        </w:rPr>
      </w:pPr>
      <w:r>
        <w:rPr>
          <w:noProof/>
          <w:lang w:eastAsia="en-GB"/>
        </w:rPr>
        <w:drawing>
          <wp:inline distT="0" distB="0" distL="0" distR="0" wp14:anchorId="7ADC06D8" wp14:editId="09DAE1C9">
            <wp:extent cx="5381625" cy="302298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8478" cy="3026835"/>
                    </a:xfrm>
                    <a:prstGeom prst="rect">
                      <a:avLst/>
                    </a:prstGeom>
                  </pic:spPr>
                </pic:pic>
              </a:graphicData>
            </a:graphic>
          </wp:inline>
        </w:drawing>
      </w:r>
    </w:p>
    <w:p w:rsidR="00A45814" w:rsidRPr="00A45814" w:rsidRDefault="00A45814" w:rsidP="00A45814">
      <w:pPr>
        <w:rPr>
          <w:rFonts w:ascii="SassoonCRInfantMedium" w:hAnsi="SassoonCRInfantMedium"/>
          <w:color w:val="000000"/>
        </w:rPr>
      </w:pPr>
      <w:r>
        <w:rPr>
          <w:rFonts w:ascii="SassoonCRInfantMedium" w:hAnsi="SassoonCRInfantMedium"/>
          <w:color w:val="000000"/>
        </w:rPr>
        <w:t>There are also 2 lovely books to help with the transition.</w:t>
      </w:r>
      <w:r>
        <w:rPr>
          <w:rFonts w:ascii="SassoonCRInfantMedium" w:hAnsi="SassoonCRInfantMedium"/>
          <w:color w:val="000000"/>
        </w:rPr>
        <w:t xml:space="preserve"> Firstly, Everybody Worries by Jon </w:t>
      </w:r>
      <w:proofErr w:type="spellStart"/>
      <w:r>
        <w:rPr>
          <w:rFonts w:ascii="SassoonCRInfantMedium" w:hAnsi="SassoonCRInfantMedium"/>
          <w:color w:val="000000"/>
        </w:rPr>
        <w:t>Burgerman</w:t>
      </w:r>
      <w:proofErr w:type="spellEnd"/>
      <w:r>
        <w:rPr>
          <w:rFonts w:ascii="SassoonCRInfantMedium" w:hAnsi="SassoonCRInfantMedium"/>
          <w:color w:val="000000"/>
        </w:rPr>
        <w:t>, which you can read for free on Oxford Owl and also Sammy Sloth</w:t>
      </w:r>
      <w:r w:rsidR="00AF7393">
        <w:rPr>
          <w:rFonts w:ascii="SassoonCRInfantMedium" w:hAnsi="SassoonCRInfantMedium"/>
          <w:color w:val="000000"/>
        </w:rPr>
        <w:t xml:space="preserve"> Goes Back to School by Rachel Cook</w:t>
      </w:r>
      <w:r>
        <w:rPr>
          <w:rFonts w:ascii="SassoonCRInfantMedium" w:hAnsi="SassoonCRInfantMedium"/>
          <w:color w:val="000000"/>
        </w:rPr>
        <w:t>, which you can read as a PDF on the school’s website (this is all about school during COVID times so it is perfect!)</w:t>
      </w:r>
      <w:r w:rsidR="00AF7393">
        <w:rPr>
          <w:rFonts w:ascii="SassoonCRInfantMedium" w:hAnsi="SassoonCRInfantMedium"/>
          <w:color w:val="000000"/>
        </w:rPr>
        <w:t xml:space="preserve"> Talk together and know that when you do come back we will be here to greet you with a smile and a wave! Have a great Summer, stay safe and we will see you soon.</w:t>
      </w:r>
    </w:p>
    <w:p w:rsidR="002312E3" w:rsidRDefault="00980D5D" w:rsidP="00A45814">
      <w:pPr>
        <w:rPr>
          <w:rFonts w:ascii="SassoonCRInfantMedium" w:hAnsi="SassoonCRInfantMedium"/>
          <w:color w:val="000000"/>
        </w:rPr>
      </w:pPr>
      <w:bookmarkStart w:id="0" w:name="_GoBack"/>
      <w:r>
        <w:rPr>
          <w:noProof/>
          <w:lang w:eastAsia="en-GB"/>
        </w:rPr>
        <w:drawing>
          <wp:anchor distT="0" distB="0" distL="114300" distR="114300" simplePos="0" relativeHeight="251662336" behindDoc="1" locked="0" layoutInCell="1" allowOverlap="1" wp14:anchorId="725B9D3F" wp14:editId="3FAC6542">
            <wp:simplePos x="0" y="0"/>
            <wp:positionH relativeFrom="margin">
              <wp:align>right</wp:align>
            </wp:positionH>
            <wp:positionV relativeFrom="paragraph">
              <wp:posOffset>8255</wp:posOffset>
            </wp:positionV>
            <wp:extent cx="3204845" cy="2289810"/>
            <wp:effectExtent l="0" t="0" r="0" b="0"/>
            <wp:wrapTight wrapText="bothSides">
              <wp:wrapPolygon edited="0">
                <wp:start x="0" y="0"/>
                <wp:lineTo x="0" y="21384"/>
                <wp:lineTo x="21442" y="21384"/>
                <wp:lineTo x="214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4845" cy="2289810"/>
                    </a:xfrm>
                    <a:prstGeom prst="rect">
                      <a:avLst/>
                    </a:prstGeom>
                  </pic:spPr>
                </pic:pic>
              </a:graphicData>
            </a:graphic>
            <wp14:sizeRelH relativeFrom="page">
              <wp14:pctWidth>0</wp14:pctWidth>
            </wp14:sizeRelH>
            <wp14:sizeRelV relativeFrom="page">
              <wp14:pctHeight>0</wp14:pctHeight>
            </wp14:sizeRelV>
          </wp:anchor>
        </w:drawing>
      </w:r>
      <w:bookmarkEnd w:id="0"/>
      <w:r w:rsidR="00A45814" w:rsidRPr="00A45814">
        <w:rPr>
          <w:noProof/>
          <w:lang w:eastAsia="en-GB"/>
        </w:rPr>
        <w:t xml:space="preserve"> </w:t>
      </w:r>
    </w:p>
    <w:p w:rsidR="00F22254" w:rsidRDefault="00F22254" w:rsidP="0090656F">
      <w:pPr>
        <w:rPr>
          <w:rFonts w:ascii="SassoonCRInfantMedium" w:hAnsi="SassoonCRInfantMedium"/>
          <w:color w:val="000000"/>
        </w:rPr>
      </w:pPr>
    </w:p>
    <w:p w:rsidR="006378CE" w:rsidRPr="006D1BE2" w:rsidRDefault="00AF7393" w:rsidP="0090656F">
      <w:pPr>
        <w:rPr>
          <w:rFonts w:ascii="SassoonCRInfantMedium" w:hAnsi="SassoonCRInfantMedium"/>
          <w:color w:val="000000"/>
        </w:rPr>
      </w:pPr>
      <w:r>
        <w:rPr>
          <w:noProof/>
          <w:lang w:eastAsia="en-GB"/>
        </w:rPr>
        <w:drawing>
          <wp:anchor distT="0" distB="0" distL="114300" distR="114300" simplePos="0" relativeHeight="251661312" behindDoc="1" locked="0" layoutInCell="1" allowOverlap="1" wp14:anchorId="4618AB95" wp14:editId="3B7B4F4B">
            <wp:simplePos x="0" y="0"/>
            <wp:positionH relativeFrom="margin">
              <wp:align>left</wp:align>
            </wp:positionH>
            <wp:positionV relativeFrom="paragraph">
              <wp:posOffset>1132205</wp:posOffset>
            </wp:positionV>
            <wp:extent cx="3914600" cy="2703195"/>
            <wp:effectExtent l="0" t="0" r="0" b="1905"/>
            <wp:wrapTight wrapText="bothSides">
              <wp:wrapPolygon edited="0">
                <wp:start x="0" y="0"/>
                <wp:lineTo x="0" y="21463"/>
                <wp:lineTo x="21446" y="21463"/>
                <wp:lineTo x="214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14600" cy="2703195"/>
                    </a:xfrm>
                    <a:prstGeom prst="rect">
                      <a:avLst/>
                    </a:prstGeom>
                  </pic:spPr>
                </pic:pic>
              </a:graphicData>
            </a:graphic>
            <wp14:sizeRelH relativeFrom="page">
              <wp14:pctWidth>0</wp14:pctWidth>
            </wp14:sizeRelH>
            <wp14:sizeRelV relativeFrom="page">
              <wp14:pctHeight>0</wp14:pctHeight>
            </wp14:sizeRelV>
          </wp:anchor>
        </w:drawing>
      </w:r>
    </w:p>
    <w:sectPr w:rsidR="006378CE" w:rsidRPr="006D1BE2" w:rsidSect="00F87A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Medium">
    <w:panose1 w:val="020006030200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593B32"/>
    <w:multiLevelType w:val="hybridMultilevel"/>
    <w:tmpl w:val="D38C42A8"/>
    <w:lvl w:ilvl="0" w:tplc="364C51F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06"/>
    <w:rsid w:val="00031888"/>
    <w:rsid w:val="000401B6"/>
    <w:rsid w:val="00067968"/>
    <w:rsid w:val="00115630"/>
    <w:rsid w:val="00121B2E"/>
    <w:rsid w:val="001307DE"/>
    <w:rsid w:val="001F468E"/>
    <w:rsid w:val="002312E3"/>
    <w:rsid w:val="00304DBE"/>
    <w:rsid w:val="00317017"/>
    <w:rsid w:val="004609E0"/>
    <w:rsid w:val="005C3F58"/>
    <w:rsid w:val="005D1ACF"/>
    <w:rsid w:val="005E2B31"/>
    <w:rsid w:val="006378CE"/>
    <w:rsid w:val="006B48D6"/>
    <w:rsid w:val="006D1BE2"/>
    <w:rsid w:val="006F07FA"/>
    <w:rsid w:val="0070356C"/>
    <w:rsid w:val="00741500"/>
    <w:rsid w:val="007E6C90"/>
    <w:rsid w:val="00804C03"/>
    <w:rsid w:val="008B525D"/>
    <w:rsid w:val="0090656F"/>
    <w:rsid w:val="00934095"/>
    <w:rsid w:val="00980D5D"/>
    <w:rsid w:val="00A44041"/>
    <w:rsid w:val="00A45814"/>
    <w:rsid w:val="00AE5EA5"/>
    <w:rsid w:val="00AF7393"/>
    <w:rsid w:val="00B13B7A"/>
    <w:rsid w:val="00B21A23"/>
    <w:rsid w:val="00B25072"/>
    <w:rsid w:val="00B65A86"/>
    <w:rsid w:val="00BB4EA4"/>
    <w:rsid w:val="00BD3400"/>
    <w:rsid w:val="00C112B6"/>
    <w:rsid w:val="00CF6EAF"/>
    <w:rsid w:val="00D91ECF"/>
    <w:rsid w:val="00DC43B3"/>
    <w:rsid w:val="00DD5684"/>
    <w:rsid w:val="00E128BC"/>
    <w:rsid w:val="00E202B5"/>
    <w:rsid w:val="00E23EF4"/>
    <w:rsid w:val="00E24950"/>
    <w:rsid w:val="00E65E32"/>
    <w:rsid w:val="00F023D5"/>
    <w:rsid w:val="00F22254"/>
    <w:rsid w:val="00F87A06"/>
    <w:rsid w:val="00FA7BC5"/>
    <w:rsid w:val="00FC3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54FF"/>
  <w15:chartTrackingRefBased/>
  <w15:docId w15:val="{6FA85B5F-3803-40BB-93AA-122CAD08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7A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C381E"/>
    <w:rPr>
      <w:color w:val="0563C1" w:themeColor="hyperlink"/>
      <w:u w:val="single"/>
    </w:rPr>
  </w:style>
  <w:style w:type="paragraph" w:styleId="ListParagraph">
    <w:name w:val="List Paragraph"/>
    <w:basedOn w:val="Normal"/>
    <w:uiPriority w:val="34"/>
    <w:qFormat/>
    <w:rsid w:val="00BB4EA4"/>
    <w:pPr>
      <w:ind w:left="720"/>
      <w:contextualSpacing/>
    </w:pPr>
  </w:style>
  <w:style w:type="table" w:styleId="TableGrid">
    <w:name w:val="Table Grid"/>
    <w:basedOn w:val="TableNormal"/>
    <w:uiPriority w:val="39"/>
    <w:rsid w:val="006D1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10486">
      <w:bodyDiv w:val="1"/>
      <w:marLeft w:val="0"/>
      <w:marRight w:val="0"/>
      <w:marTop w:val="0"/>
      <w:marBottom w:val="0"/>
      <w:divBdr>
        <w:top w:val="none" w:sz="0" w:space="0" w:color="auto"/>
        <w:left w:val="none" w:sz="0" w:space="0" w:color="auto"/>
        <w:bottom w:val="none" w:sz="0" w:space="0" w:color="auto"/>
        <w:right w:val="none" w:sz="0" w:space="0" w:color="auto"/>
      </w:divBdr>
    </w:div>
    <w:div w:id="159143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bbc.co.uk/tiny-happy-peopl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cbeebies/joinin/six-badges-of-summer-wall-chart?collection=6-badges-of-summe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evonshireinfantacademy.org/early-year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ACEAC1-6267-4987-AF62-F05678410225}"/>
</file>

<file path=customXml/itemProps2.xml><?xml version="1.0" encoding="utf-8"?>
<ds:datastoreItem xmlns:ds="http://schemas.openxmlformats.org/officeDocument/2006/customXml" ds:itemID="{C1EF578C-D8BB-4DBD-A1E2-043AE4123D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651F9E-92B1-4624-98BB-14FBFC1AEA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6</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DEVstaff</cp:lastModifiedBy>
  <cp:revision>11</cp:revision>
  <dcterms:created xsi:type="dcterms:W3CDTF">2020-07-15T14:05:00Z</dcterms:created>
  <dcterms:modified xsi:type="dcterms:W3CDTF">2020-07-16T11:01:00Z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