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A9" w:rsidRDefault="005431A9" w:rsidP="008657ED">
      <w:pPr>
        <w:pStyle w:val="paragraph"/>
        <w:spacing w:before="0" w:beforeAutospacing="0" w:after="0" w:afterAutospacing="0"/>
        <w:jc w:val="both"/>
        <w:textAlignment w:val="baseline"/>
        <w:rPr>
          <w:rFonts w:ascii="Sassoon Infant Std" w:hAnsi="Sassoon Infant Std" w:cs="Segoe UI"/>
          <w:sz w:val="28"/>
          <w:szCs w:val="28"/>
          <w:u w:val="single"/>
        </w:rPr>
      </w:pPr>
      <w:r w:rsidRPr="00A73CE6">
        <w:rPr>
          <w:rFonts w:ascii="Sassoon Infant Std" w:hAnsi="Sassoon Infant Std" w:cs="Segoe UI"/>
          <w:sz w:val="28"/>
          <w:szCs w:val="28"/>
          <w:u w:val="single"/>
        </w:rPr>
        <w:t>Work</w:t>
      </w:r>
      <w:r>
        <w:rPr>
          <w:rFonts w:ascii="Sassoon Infant Std" w:hAnsi="Sassoon Infant Std" w:cs="Segoe UI"/>
          <w:sz w:val="28"/>
          <w:szCs w:val="28"/>
          <w:u w:val="single"/>
        </w:rPr>
        <w:t xml:space="preserve"> to support your child at home </w:t>
      </w:r>
    </w:p>
    <w:p w:rsidR="005431A9" w:rsidRDefault="005431A9" w:rsidP="008657E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assoon Infant Std" w:hAnsi="Sassoon Infant Std" w:cs="Segoe UI"/>
        </w:rPr>
      </w:pPr>
      <w:r>
        <w:rPr>
          <w:rStyle w:val="normaltextrun"/>
          <w:rFonts w:ascii="Sassoon Infant Std" w:hAnsi="Sassoon Infant Std" w:cs="Segoe UI"/>
          <w:i/>
          <w:iCs/>
        </w:rPr>
        <w:t>Below are some examples of how you can support your child at home with English, Maths, Phonics and Topic.  We have set t</w:t>
      </w:r>
      <w:r w:rsidR="008F76DE">
        <w:rPr>
          <w:rStyle w:val="normaltextrun"/>
          <w:rFonts w:ascii="Sassoon Infant Std" w:hAnsi="Sassoon Infant Std" w:cs="Segoe UI"/>
          <w:i/>
          <w:iCs/>
        </w:rPr>
        <w:t>his out into daily activities. </w:t>
      </w:r>
      <w:r>
        <w:rPr>
          <w:rStyle w:val="normaltextrun"/>
          <w:rFonts w:ascii="Sassoon Infant Std" w:hAnsi="Sassoon Infant Std" w:cs="Segoe UI"/>
          <w:i/>
          <w:iCs/>
        </w:rPr>
        <w:t>Children learn best with daily practise and by repeating the learning.</w:t>
      </w:r>
      <w:r>
        <w:rPr>
          <w:rStyle w:val="eop"/>
          <w:rFonts w:ascii="Sassoon Infant Std" w:hAnsi="Sassoon Infant Std" w:cs="Segoe UI"/>
        </w:rPr>
        <w:t> </w:t>
      </w:r>
    </w:p>
    <w:p w:rsidR="008F76DE" w:rsidRDefault="008F76DE" w:rsidP="008657ED">
      <w:pPr>
        <w:jc w:val="both"/>
        <w:rPr>
          <w:rFonts w:ascii="Sassoon Infant Std" w:eastAsia="Times New Roman" w:hAnsi="Sassoon Infant Std" w:cs="Segoe UI"/>
          <w:sz w:val="28"/>
          <w:szCs w:val="28"/>
          <w:u w:val="single"/>
          <w:lang w:eastAsia="en-GB"/>
        </w:rPr>
      </w:pPr>
    </w:p>
    <w:p w:rsidR="005431A9" w:rsidRPr="00522179" w:rsidRDefault="0096489E" w:rsidP="008657ED">
      <w:pPr>
        <w:jc w:val="both"/>
        <w:rPr>
          <w:b/>
          <w:sz w:val="24"/>
        </w:rPr>
      </w:pPr>
      <w:r>
        <w:rPr>
          <w:rFonts w:ascii="Sassoon Infant Std" w:eastAsia="Times New Roman" w:hAnsi="Sassoon Infant Std" w:cs="Segoe UI"/>
          <w:b/>
          <w:sz w:val="30"/>
          <w:szCs w:val="28"/>
          <w:u w:val="single"/>
          <w:lang w:eastAsia="en-GB"/>
        </w:rPr>
        <w:t>Fri</w:t>
      </w:r>
      <w:r w:rsidR="005431A9" w:rsidRPr="00522179">
        <w:rPr>
          <w:rFonts w:ascii="Sassoon Infant Std" w:eastAsia="Times New Roman" w:hAnsi="Sassoon Infant Std" w:cs="Segoe UI"/>
          <w:b/>
          <w:sz w:val="30"/>
          <w:szCs w:val="28"/>
          <w:u w:val="single"/>
          <w:lang w:eastAsia="en-GB"/>
        </w:rPr>
        <w:t>day Tasks</w:t>
      </w:r>
      <w:r w:rsidR="005431A9" w:rsidRPr="00522179">
        <w:rPr>
          <w:b/>
          <w:sz w:val="24"/>
        </w:rPr>
        <w:t xml:space="preserve"> </w:t>
      </w:r>
    </w:p>
    <w:p w:rsidR="005431A9" w:rsidRPr="008657ED" w:rsidRDefault="00522179" w:rsidP="008657ED">
      <w:pPr>
        <w:jc w:val="both"/>
        <w:rPr>
          <w:sz w:val="24"/>
          <w:szCs w:val="24"/>
        </w:rPr>
      </w:pPr>
      <w:r w:rsidRPr="008657ED">
        <w:rPr>
          <w:rFonts w:ascii="Sassoon Infant Std" w:eastAsia="Times New Roman" w:hAnsi="Sassoon Infant Std" w:cs="Segoe UI"/>
          <w:sz w:val="24"/>
          <w:szCs w:val="24"/>
          <w:u w:val="single"/>
          <w:lang w:eastAsia="en-GB"/>
        </w:rPr>
        <w:t>English</w:t>
      </w:r>
      <w:r w:rsidR="005431A9" w:rsidRPr="008657ED">
        <w:rPr>
          <w:rFonts w:ascii="Sassoon Infant Std" w:eastAsia="Times New Roman" w:hAnsi="Sassoon Infant Std" w:cs="Segoe UI"/>
          <w:sz w:val="24"/>
          <w:szCs w:val="24"/>
          <w:lang w:eastAsia="en-GB"/>
        </w:rPr>
        <w:t> </w:t>
      </w:r>
    </w:p>
    <w:p w:rsidR="005431A9" w:rsidRPr="008657ED" w:rsidRDefault="00773BC9" w:rsidP="008657ED">
      <w:pPr>
        <w:jc w:val="both"/>
        <w:rPr>
          <w:sz w:val="24"/>
          <w:szCs w:val="24"/>
        </w:rPr>
      </w:pPr>
      <w:r w:rsidRPr="008657ED">
        <w:rPr>
          <w:rFonts w:ascii="Sassoon Infant Std" w:eastAsia="Times New Roman" w:hAnsi="Sassoon Infant Std" w:cs="Segoe UI"/>
          <w:sz w:val="24"/>
          <w:szCs w:val="24"/>
          <w:lang w:eastAsia="en-GB"/>
        </w:rPr>
        <w:t>Can you up-level your work by adding more adjectives</w:t>
      </w:r>
      <w:r w:rsidR="009603BC">
        <w:rPr>
          <w:rFonts w:ascii="Sassoon Infant Std" w:eastAsia="Times New Roman" w:hAnsi="Sassoon Infant Std" w:cs="Segoe UI"/>
          <w:sz w:val="24"/>
          <w:szCs w:val="24"/>
          <w:lang w:eastAsia="en-GB"/>
        </w:rPr>
        <w:t xml:space="preserve"> (describing words)</w:t>
      </w:r>
      <w:r w:rsidRPr="008657ED">
        <w:rPr>
          <w:rFonts w:ascii="Sassoon Infant Std" w:eastAsia="Times New Roman" w:hAnsi="Sassoon Infant Std" w:cs="Segoe UI"/>
          <w:sz w:val="24"/>
          <w:szCs w:val="24"/>
          <w:lang w:eastAsia="en-GB"/>
        </w:rPr>
        <w:t>, nouns</w:t>
      </w:r>
      <w:r w:rsidR="009603BC">
        <w:rPr>
          <w:rFonts w:ascii="Sassoon Infant Std" w:eastAsia="Times New Roman" w:hAnsi="Sassoon Infant Std" w:cs="Segoe UI"/>
          <w:sz w:val="24"/>
          <w:szCs w:val="24"/>
          <w:lang w:eastAsia="en-GB"/>
        </w:rPr>
        <w:t xml:space="preserve"> (names)</w:t>
      </w:r>
      <w:r w:rsidRPr="008657ED">
        <w:rPr>
          <w:rFonts w:ascii="Sassoon Infant Std" w:eastAsia="Times New Roman" w:hAnsi="Sassoon Infant Std" w:cs="Segoe UI"/>
          <w:sz w:val="24"/>
          <w:szCs w:val="24"/>
          <w:lang w:eastAsia="en-GB"/>
        </w:rPr>
        <w:t xml:space="preserve"> and adverbs</w:t>
      </w:r>
      <w:r w:rsidR="009603BC">
        <w:rPr>
          <w:rFonts w:ascii="Sassoon Infant Std" w:eastAsia="Times New Roman" w:hAnsi="Sassoon Infant Std" w:cs="Segoe UI"/>
          <w:sz w:val="24"/>
          <w:szCs w:val="24"/>
          <w:lang w:eastAsia="en-GB"/>
        </w:rPr>
        <w:t xml:space="preserve"> (describe the verb, flying quickly)</w:t>
      </w:r>
      <w:r w:rsidRPr="008657ED">
        <w:rPr>
          <w:rFonts w:ascii="Sassoon Infant Std" w:eastAsia="Times New Roman" w:hAnsi="Sassoon Infant Std" w:cs="Segoe UI"/>
          <w:sz w:val="24"/>
          <w:szCs w:val="24"/>
          <w:lang w:eastAsia="en-GB"/>
        </w:rPr>
        <w:t>? Does it make sense and are your spellings correct?</w:t>
      </w:r>
      <w:r w:rsidR="009603BC">
        <w:rPr>
          <w:rFonts w:ascii="Sassoon Infant Std" w:eastAsia="Times New Roman" w:hAnsi="Sassoon Infant Std" w:cs="Segoe UI"/>
          <w:sz w:val="24"/>
          <w:szCs w:val="24"/>
          <w:lang w:eastAsia="en-GB"/>
        </w:rPr>
        <w:t xml:space="preserve"> Is there a paragraph you can expand on and add more detail?</w:t>
      </w:r>
      <w:bookmarkStart w:id="0" w:name="_GoBack"/>
      <w:bookmarkEnd w:id="0"/>
      <w:r w:rsidR="009603BC">
        <w:rPr>
          <w:rFonts w:ascii="Sassoon Infant Std" w:eastAsia="Times New Roman" w:hAnsi="Sassoon Infant Std" w:cs="Segoe UI"/>
          <w:sz w:val="24"/>
          <w:szCs w:val="24"/>
          <w:lang w:eastAsia="en-GB"/>
        </w:rPr>
        <w:t xml:space="preserve">  </w:t>
      </w:r>
    </w:p>
    <w:p w:rsidR="005431A9" w:rsidRPr="008657ED" w:rsidRDefault="005431A9" w:rsidP="008657ED">
      <w:pPr>
        <w:jc w:val="both"/>
        <w:rPr>
          <w:rFonts w:ascii="Sassoon Infant Std" w:eastAsia="Times New Roman" w:hAnsi="Sassoon Infant Std" w:cs="Segoe UI"/>
          <w:sz w:val="24"/>
          <w:szCs w:val="24"/>
          <w:u w:val="single"/>
          <w:lang w:eastAsia="en-GB"/>
        </w:rPr>
      </w:pPr>
      <w:r w:rsidRPr="008657ED">
        <w:rPr>
          <w:rFonts w:ascii="Sassoon Infant Std" w:eastAsia="Times New Roman" w:hAnsi="Sassoon Infant Std" w:cs="Segoe UI"/>
          <w:sz w:val="24"/>
          <w:szCs w:val="24"/>
          <w:u w:val="single"/>
          <w:lang w:eastAsia="en-GB"/>
        </w:rPr>
        <w:t>Maths </w:t>
      </w:r>
    </w:p>
    <w:p w:rsidR="00552C0D" w:rsidRPr="008657ED" w:rsidRDefault="00552C0D" w:rsidP="008657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657ED">
        <w:rPr>
          <w:rStyle w:val="normaltextrun"/>
          <w:rFonts w:ascii="Sassoon Infant Std" w:hAnsi="Sassoon Infant Std" w:cs="Segoe UI"/>
        </w:rPr>
        <w:t>Go to Education City, log into year 2 maths and complete the following activities: </w:t>
      </w:r>
      <w:r w:rsidRPr="008657ED">
        <w:rPr>
          <w:rStyle w:val="eop"/>
          <w:rFonts w:ascii="Sassoon Infant Std" w:hAnsi="Sassoon Infant Std" w:cs="Segoe UI"/>
        </w:rPr>
        <w:t> </w:t>
      </w:r>
    </w:p>
    <w:p w:rsidR="00552C0D" w:rsidRPr="008657ED" w:rsidRDefault="00552C0D" w:rsidP="008657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657ED">
        <w:rPr>
          <w:rStyle w:val="normaltextrun"/>
          <w:rFonts w:ascii="Sassoon Infant Std" w:hAnsi="Sassoon Infant Std" w:cs="Segoe UI"/>
        </w:rPr>
        <w:t> Maths, Year 2</w:t>
      </w:r>
      <w:r w:rsidRPr="008657ED">
        <w:rPr>
          <w:rStyle w:val="eop"/>
          <w:rFonts w:ascii="Sassoon Infant Std" w:hAnsi="Sassoon Infant Std" w:cs="Segoe UI"/>
        </w:rPr>
        <w:t> </w:t>
      </w:r>
    </w:p>
    <w:p w:rsidR="00552C0D" w:rsidRPr="008657ED" w:rsidRDefault="00552C0D" w:rsidP="008657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assoon Infant Std" w:hAnsi="Sassoon Infant Std"/>
        </w:rPr>
      </w:pPr>
      <w:r w:rsidRPr="008657ED">
        <w:rPr>
          <w:rStyle w:val="normaltextrun"/>
          <w:rFonts w:ascii="Sassoon Infant Std" w:hAnsi="Sassoon Infant Std" w:cs="Segoe UI"/>
        </w:rPr>
        <w:t xml:space="preserve">Homework city “Spring Money” has been set up to continue learning screens and practising skills. </w:t>
      </w:r>
    </w:p>
    <w:p w:rsidR="00552C0D" w:rsidRPr="008657ED" w:rsidRDefault="00552C0D" w:rsidP="008657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assoon Infant Std" w:hAnsi="Sassoon Infant Std" w:cs="Segoe UI"/>
        </w:rPr>
      </w:pPr>
    </w:p>
    <w:p w:rsidR="00552C0D" w:rsidRPr="008657ED" w:rsidRDefault="00552C0D" w:rsidP="008657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/>
        </w:rPr>
      </w:pPr>
      <w:r w:rsidRPr="008657ED">
        <w:rPr>
          <w:rStyle w:val="normaltextrun"/>
          <w:rFonts w:ascii="Sassoon Infant Std" w:hAnsi="Sassoon Infant Std" w:cs="Segoe UI"/>
        </w:rPr>
        <w:t> </w:t>
      </w:r>
      <w:hyperlink r:id="rId7" w:tgtFrame="_blank" w:history="1">
        <w:r w:rsidRPr="008657ED">
          <w:rPr>
            <w:rStyle w:val="normaltextrun"/>
            <w:rFonts w:ascii="Sassoon Infant Std" w:hAnsi="Sassoon Infant Std" w:cs="Segoe UI"/>
            <w:color w:val="0563C1"/>
            <w:u w:val="single"/>
          </w:rPr>
          <w:t>www.educationcity.com</w:t>
        </w:r>
      </w:hyperlink>
      <w:r w:rsidRPr="008657ED">
        <w:rPr>
          <w:rStyle w:val="normaltextrun"/>
          <w:rFonts w:ascii="Sassoon Infant Std" w:hAnsi="Sassoon Infant Std" w:cs="Segoe UI"/>
        </w:rPr>
        <w:t>     Remember your password is in the front of your home learning diary.</w:t>
      </w:r>
      <w:r w:rsidRPr="008657ED">
        <w:rPr>
          <w:rStyle w:val="eop"/>
          <w:rFonts w:ascii="Sassoon Infant Std" w:hAnsi="Sassoon Infant Std" w:cs="Segoe UI"/>
        </w:rPr>
        <w:t> </w:t>
      </w:r>
    </w:p>
    <w:p w:rsidR="00552C0D" w:rsidRPr="008657ED" w:rsidRDefault="00552C0D" w:rsidP="008657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657ED">
        <w:rPr>
          <w:rStyle w:val="eop"/>
          <w:rFonts w:ascii="Sassoon Infant Std" w:hAnsi="Sassoon Infant Std" w:cs="Segoe UI"/>
        </w:rPr>
        <w:t> </w:t>
      </w:r>
    </w:p>
    <w:p w:rsidR="00552C0D" w:rsidRPr="008657ED" w:rsidRDefault="00552C0D" w:rsidP="008657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proofErr w:type="spellStart"/>
      <w:r w:rsidRPr="008657ED">
        <w:rPr>
          <w:rStyle w:val="normaltextrun"/>
          <w:rFonts w:ascii="Sassoon Infant Std" w:hAnsi="Sassoon Infant Std" w:cs="Segoe UI"/>
        </w:rPr>
        <w:t>Twinkl</w:t>
      </w:r>
      <w:proofErr w:type="spellEnd"/>
      <w:r w:rsidRPr="008657ED">
        <w:rPr>
          <w:rStyle w:val="normaltextrun"/>
          <w:rFonts w:ascii="Sassoon Infant Std" w:hAnsi="Sassoon Infant Std" w:cs="Segoe UI"/>
        </w:rPr>
        <w:t> is offering a free </w:t>
      </w:r>
      <w:r w:rsidRPr="008657ED">
        <w:rPr>
          <w:rStyle w:val="contextualspellingandgrammarerror"/>
          <w:rFonts w:ascii="Sassoon Infant Std" w:hAnsi="Sassoon Infant Std" w:cs="Segoe UI"/>
        </w:rPr>
        <w:t>2 week</w:t>
      </w:r>
      <w:r w:rsidRPr="008657ED">
        <w:rPr>
          <w:rStyle w:val="normaltextrun"/>
          <w:rFonts w:ascii="Sassoon Infant Std" w:hAnsi="Sassoon Infant Std" w:cs="Segoe UI"/>
        </w:rPr>
        <w:t> period for parents to use all of their resources.  Log onto the website below to access a wide range of Year 1 work.</w:t>
      </w:r>
      <w:r w:rsidRPr="008657ED">
        <w:rPr>
          <w:rStyle w:val="eop"/>
          <w:rFonts w:ascii="Sassoon Infant Std" w:hAnsi="Sassoon Infant Std" w:cs="Segoe UI"/>
        </w:rPr>
        <w:t> </w:t>
      </w:r>
    </w:p>
    <w:p w:rsidR="00552C0D" w:rsidRPr="008657ED" w:rsidRDefault="009603BC" w:rsidP="008657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hyperlink r:id="rId8" w:tgtFrame="_blank" w:history="1">
        <w:r w:rsidR="00552C0D" w:rsidRPr="008657ED">
          <w:rPr>
            <w:rStyle w:val="normaltextrun"/>
            <w:rFonts w:ascii="Sassoon Infant Std" w:hAnsi="Sassoon Infant Std" w:cs="Segoe UI"/>
            <w:color w:val="0563C1"/>
            <w:u w:val="single"/>
          </w:rPr>
          <w:t>www.twinkl.co.uk</w:t>
        </w:r>
      </w:hyperlink>
      <w:r w:rsidR="00552C0D" w:rsidRPr="008657ED">
        <w:rPr>
          <w:rStyle w:val="eop"/>
          <w:rFonts w:ascii="Sassoon Infant Std" w:hAnsi="Sassoon Infant Std" w:cs="Segoe UI"/>
        </w:rPr>
        <w:t> </w:t>
      </w:r>
    </w:p>
    <w:p w:rsidR="00552C0D" w:rsidRPr="008657ED" w:rsidRDefault="009603BC" w:rsidP="008657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hyperlink r:id="rId9" w:tgtFrame="_blank" w:history="1">
        <w:r w:rsidR="00552C0D" w:rsidRPr="008657ED">
          <w:rPr>
            <w:rStyle w:val="normaltextrun"/>
            <w:rFonts w:ascii="Sassoon Infant Std" w:hAnsi="Sassoon Infant Std" w:cs="Segoe UI"/>
            <w:color w:val="0563C1"/>
            <w:u w:val="single"/>
          </w:rPr>
          <w:t>www.tynker.com</w:t>
        </w:r>
      </w:hyperlink>
      <w:r w:rsidR="00552C0D" w:rsidRPr="008657ED">
        <w:rPr>
          <w:rStyle w:val="eop"/>
          <w:rFonts w:ascii="Sassoon Infant Std" w:hAnsi="Sassoon Infant Std" w:cs="Segoe UI"/>
        </w:rPr>
        <w:t> </w:t>
      </w:r>
    </w:p>
    <w:p w:rsidR="00522179" w:rsidRPr="008657ED" w:rsidRDefault="00522179" w:rsidP="008657ED">
      <w:pPr>
        <w:jc w:val="both"/>
        <w:rPr>
          <w:rFonts w:ascii="Sassoon Infant Std" w:eastAsia="Times New Roman" w:hAnsi="Sassoon Infant Std" w:cs="Segoe UI"/>
          <w:sz w:val="24"/>
          <w:szCs w:val="24"/>
          <w:u w:val="single"/>
          <w:lang w:eastAsia="en-GB"/>
        </w:rPr>
      </w:pPr>
    </w:p>
    <w:p w:rsidR="005431A9" w:rsidRPr="008657ED" w:rsidRDefault="005431A9" w:rsidP="008657ED">
      <w:pPr>
        <w:jc w:val="both"/>
        <w:rPr>
          <w:rFonts w:ascii="Sassoon Infant Std" w:eastAsia="Times New Roman" w:hAnsi="Sassoon Infant Std" w:cs="Segoe UI"/>
          <w:sz w:val="24"/>
          <w:szCs w:val="24"/>
          <w:u w:val="single"/>
          <w:lang w:eastAsia="en-GB"/>
        </w:rPr>
      </w:pPr>
      <w:r w:rsidRPr="008657ED">
        <w:rPr>
          <w:rFonts w:ascii="Sassoon Infant Std" w:eastAsia="Times New Roman" w:hAnsi="Sassoon Infant Std" w:cs="Segoe UI"/>
          <w:sz w:val="24"/>
          <w:szCs w:val="24"/>
          <w:u w:val="single"/>
          <w:lang w:eastAsia="en-GB"/>
        </w:rPr>
        <w:t>Phonics</w:t>
      </w:r>
    </w:p>
    <w:p w:rsidR="008657ED" w:rsidRDefault="00681FB9" w:rsidP="008657ED">
      <w:pPr>
        <w:pStyle w:val="ListParagraph"/>
        <w:numPr>
          <w:ilvl w:val="0"/>
          <w:numId w:val="3"/>
        </w:numPr>
        <w:jc w:val="both"/>
        <w:rPr>
          <w:rFonts w:ascii="Sassoon Infant Std" w:hAnsi="Sassoon Infant Std"/>
          <w:sz w:val="24"/>
          <w:szCs w:val="24"/>
        </w:rPr>
      </w:pPr>
      <w:r w:rsidRPr="008657ED">
        <w:rPr>
          <w:rFonts w:ascii="Sassoon Infant Std" w:hAnsi="Sassoon Infant Std"/>
          <w:sz w:val="24"/>
          <w:szCs w:val="24"/>
        </w:rPr>
        <w:t>Focus on   their/there/they’re</w:t>
      </w:r>
    </w:p>
    <w:p w:rsidR="00681FB9" w:rsidRPr="008657ED" w:rsidRDefault="009603BC" w:rsidP="008657ED">
      <w:pPr>
        <w:pStyle w:val="ListParagraph"/>
        <w:jc w:val="both"/>
        <w:rPr>
          <w:rFonts w:ascii="Sassoon Infant Std" w:hAnsi="Sassoon Infant Std"/>
          <w:sz w:val="24"/>
          <w:szCs w:val="24"/>
        </w:rPr>
      </w:pPr>
      <w:hyperlink r:id="rId10" w:history="1">
        <w:r w:rsidR="00681FB9" w:rsidRPr="008657ED">
          <w:rPr>
            <w:rStyle w:val="Hyperlink"/>
            <w:sz w:val="24"/>
            <w:szCs w:val="24"/>
          </w:rPr>
          <w:t>https://www.bbc.co.uk/bitesize/topics/zqhpk2p/articles/z3cxrwx</w:t>
        </w:r>
      </w:hyperlink>
    </w:p>
    <w:p w:rsidR="008657ED" w:rsidRDefault="00681FB9" w:rsidP="008657E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657ED">
        <w:rPr>
          <w:sz w:val="24"/>
          <w:szCs w:val="24"/>
        </w:rPr>
        <w:t xml:space="preserve">Write </w:t>
      </w:r>
      <w:proofErr w:type="gramStart"/>
      <w:r w:rsidRPr="008657ED">
        <w:rPr>
          <w:sz w:val="24"/>
          <w:szCs w:val="24"/>
        </w:rPr>
        <w:t>sentences  with</w:t>
      </w:r>
      <w:proofErr w:type="gramEnd"/>
      <w:r w:rsidRPr="008657ED">
        <w:rPr>
          <w:sz w:val="24"/>
          <w:szCs w:val="24"/>
        </w:rPr>
        <w:t xml:space="preserve"> missing word for children to choose correct homophone . For example,</w:t>
      </w:r>
    </w:p>
    <w:p w:rsidR="008657ED" w:rsidRDefault="00681FB9" w:rsidP="008657ED">
      <w:pPr>
        <w:pStyle w:val="ListParagraph"/>
        <w:jc w:val="both"/>
        <w:rPr>
          <w:sz w:val="24"/>
          <w:szCs w:val="24"/>
        </w:rPr>
      </w:pPr>
      <w:r w:rsidRPr="008657ED">
        <w:rPr>
          <w:sz w:val="24"/>
          <w:szCs w:val="24"/>
        </w:rPr>
        <w:t>They put on ……………… coats. (their)</w:t>
      </w:r>
    </w:p>
    <w:p w:rsidR="008657ED" w:rsidRDefault="00681FB9" w:rsidP="008657ED">
      <w:pPr>
        <w:pStyle w:val="ListParagraph"/>
        <w:jc w:val="both"/>
        <w:rPr>
          <w:sz w:val="24"/>
          <w:szCs w:val="24"/>
        </w:rPr>
      </w:pPr>
      <w:r w:rsidRPr="008657ED">
        <w:rPr>
          <w:sz w:val="24"/>
          <w:szCs w:val="24"/>
        </w:rPr>
        <w:t>Look it is over…………..    (there)</w:t>
      </w:r>
    </w:p>
    <w:p w:rsidR="00681FB9" w:rsidRPr="008657ED" w:rsidRDefault="00681FB9" w:rsidP="008657ED">
      <w:pPr>
        <w:pStyle w:val="ListParagraph"/>
        <w:jc w:val="both"/>
        <w:rPr>
          <w:sz w:val="24"/>
          <w:szCs w:val="24"/>
        </w:rPr>
      </w:pPr>
      <w:r w:rsidRPr="008657ED">
        <w:rPr>
          <w:sz w:val="24"/>
          <w:szCs w:val="24"/>
        </w:rPr>
        <w:t>……………. all eating together. (they’re)</w:t>
      </w:r>
    </w:p>
    <w:p w:rsidR="008F76DE" w:rsidRPr="008657ED" w:rsidRDefault="008F76DE" w:rsidP="008657ED">
      <w:pPr>
        <w:jc w:val="both"/>
        <w:rPr>
          <w:rFonts w:cstheme="minorHAnsi"/>
          <w:i/>
          <w:sz w:val="24"/>
          <w:szCs w:val="24"/>
        </w:rPr>
      </w:pPr>
    </w:p>
    <w:p w:rsidR="005431A9" w:rsidRPr="008657ED" w:rsidRDefault="005431A9" w:rsidP="008657ED">
      <w:pPr>
        <w:jc w:val="both"/>
        <w:rPr>
          <w:rFonts w:ascii="Sassoon Infant Std" w:eastAsia="Times New Roman" w:hAnsi="Sassoon Infant Std" w:cs="Segoe UI"/>
          <w:sz w:val="24"/>
          <w:szCs w:val="24"/>
          <w:u w:val="single"/>
          <w:lang w:eastAsia="en-GB"/>
        </w:rPr>
      </w:pPr>
      <w:r w:rsidRPr="008657ED">
        <w:rPr>
          <w:rFonts w:ascii="Sassoon Infant Std" w:eastAsia="Times New Roman" w:hAnsi="Sassoon Infant Std" w:cs="Segoe UI"/>
          <w:sz w:val="24"/>
          <w:szCs w:val="24"/>
          <w:u w:val="single"/>
          <w:lang w:eastAsia="en-GB"/>
        </w:rPr>
        <w:t>Topic</w:t>
      </w:r>
    </w:p>
    <w:p w:rsidR="00956F4F" w:rsidRPr="008657ED" w:rsidRDefault="00956F4F" w:rsidP="008657ED">
      <w:pPr>
        <w:jc w:val="both"/>
        <w:rPr>
          <w:rFonts w:ascii="Sassoon Infant Std" w:hAnsi="Sassoon Infant Std" w:cs="SassoonCRInfantMedium"/>
          <w:sz w:val="24"/>
          <w:szCs w:val="24"/>
        </w:rPr>
      </w:pPr>
      <w:r w:rsidRPr="008657ED">
        <w:rPr>
          <w:rFonts w:ascii="Sassoon Infant Std" w:hAnsi="Sassoon Infant Std" w:cs="SassoonCRInfantMedium"/>
          <w:sz w:val="24"/>
          <w:szCs w:val="24"/>
        </w:rPr>
        <w:t>Keep a diary of the exercise you do over today and over the weekend.</w:t>
      </w:r>
    </w:p>
    <w:p w:rsidR="00956F4F" w:rsidRDefault="00956F4F" w:rsidP="008657ED">
      <w:pPr>
        <w:jc w:val="both"/>
        <w:rPr>
          <w:rFonts w:ascii="Sassoon Infant Std" w:eastAsia="Times New Roman" w:hAnsi="Sassoon Infant Std" w:cs="Segoe UI"/>
          <w:sz w:val="28"/>
          <w:szCs w:val="28"/>
          <w:u w:val="single"/>
          <w:lang w:eastAsia="en-GB"/>
        </w:rPr>
      </w:pPr>
    </w:p>
    <w:sectPr w:rsidR="00956F4F" w:rsidSect="005431A9">
      <w:headerReference w:type="default" r:id="rId11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EF" w:rsidRDefault="00BB57EF" w:rsidP="001026C6">
      <w:pPr>
        <w:spacing w:after="0" w:line="240" w:lineRule="auto"/>
      </w:pPr>
      <w:r>
        <w:separator/>
      </w:r>
    </w:p>
  </w:endnote>
  <w:endnote w:type="continuationSeparator" w:id="0">
    <w:p w:rsidR="00BB57EF" w:rsidRDefault="00BB57EF" w:rsidP="0010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Calibri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Medium">
    <w:altName w:val="Times New Roman"/>
    <w:panose1 w:val="02000603020000020003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EF" w:rsidRDefault="00BB57EF" w:rsidP="001026C6">
      <w:pPr>
        <w:spacing w:after="0" w:line="240" w:lineRule="auto"/>
      </w:pPr>
      <w:r>
        <w:separator/>
      </w:r>
    </w:p>
  </w:footnote>
  <w:footnote w:type="continuationSeparator" w:id="0">
    <w:p w:rsidR="00BB57EF" w:rsidRDefault="00BB57EF" w:rsidP="0010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C6" w:rsidRDefault="001026C6">
    <w:pPr>
      <w:pStyle w:val="Header"/>
    </w:pPr>
    <w:r>
      <w:t>WB 30.03.20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7005"/>
    <w:multiLevelType w:val="hybridMultilevel"/>
    <w:tmpl w:val="86E6A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50850"/>
    <w:multiLevelType w:val="hybridMultilevel"/>
    <w:tmpl w:val="2CC4AAFC"/>
    <w:lvl w:ilvl="0" w:tplc="456E1EF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A9F"/>
    <w:multiLevelType w:val="hybridMultilevel"/>
    <w:tmpl w:val="B366D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C6"/>
    <w:rsid w:val="001026C6"/>
    <w:rsid w:val="00121289"/>
    <w:rsid w:val="003162F3"/>
    <w:rsid w:val="00522179"/>
    <w:rsid w:val="005431A9"/>
    <w:rsid w:val="00552C0D"/>
    <w:rsid w:val="00681FB9"/>
    <w:rsid w:val="00773BC9"/>
    <w:rsid w:val="008657ED"/>
    <w:rsid w:val="008F76DE"/>
    <w:rsid w:val="00956F4F"/>
    <w:rsid w:val="009603BC"/>
    <w:rsid w:val="0096489E"/>
    <w:rsid w:val="009F3BBC"/>
    <w:rsid w:val="00B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147B"/>
  <w15:docId w15:val="{CA7FEA9D-0F22-41B1-8CE9-78C4D195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6DE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C6"/>
  </w:style>
  <w:style w:type="paragraph" w:styleId="Footer">
    <w:name w:val="footer"/>
    <w:basedOn w:val="Normal"/>
    <w:link w:val="FooterChar"/>
    <w:uiPriority w:val="99"/>
    <w:unhideWhenUsed/>
    <w:rsid w:val="00102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C6"/>
  </w:style>
  <w:style w:type="paragraph" w:customStyle="1" w:styleId="paragraph">
    <w:name w:val="paragraph"/>
    <w:basedOn w:val="Normal"/>
    <w:rsid w:val="0054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431A9"/>
  </w:style>
  <w:style w:type="character" w:customStyle="1" w:styleId="eop">
    <w:name w:val="eop"/>
    <w:basedOn w:val="DefaultParagraphFont"/>
    <w:rsid w:val="005431A9"/>
  </w:style>
  <w:style w:type="table" w:styleId="TableGrid">
    <w:name w:val="Table Grid"/>
    <w:basedOn w:val="TableNormal"/>
    <w:uiPriority w:val="39"/>
    <w:rsid w:val="005431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F76D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6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6DE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F76DE"/>
  </w:style>
  <w:style w:type="character" w:styleId="Emphasis">
    <w:name w:val="Emphasis"/>
    <w:basedOn w:val="DefaultParagraphFont"/>
    <w:uiPriority w:val="20"/>
    <w:qFormat/>
    <w:rsid w:val="008F76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76D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52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efaultParagraphFont"/>
    <w:rsid w:val="00552C0D"/>
  </w:style>
  <w:style w:type="paragraph" w:styleId="ListParagraph">
    <w:name w:val="List Paragraph"/>
    <w:basedOn w:val="Normal"/>
    <w:uiPriority w:val="34"/>
    <w:qFormat/>
    <w:rsid w:val="0086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tioncit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bc.co.uk/bitesize/topics/zqhpk2p/articles/z3cxrw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yn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dev staff</cp:lastModifiedBy>
  <cp:revision>2</cp:revision>
  <dcterms:created xsi:type="dcterms:W3CDTF">2020-03-25T09:03:00Z</dcterms:created>
  <dcterms:modified xsi:type="dcterms:W3CDTF">2020-03-25T09:03:00Z</dcterms:modified>
</cp:coreProperties>
</file>